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7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020"/>
        <w:gridCol w:w="2794"/>
        <w:gridCol w:w="1696"/>
        <w:gridCol w:w="4697"/>
        <w:gridCol w:w="966"/>
        <w:gridCol w:w="2137"/>
        <w:gridCol w:w="1393"/>
      </w:tblGrid>
      <w:tr w:rsidR="00385D30" w:rsidRPr="00532722" w:rsidTr="00832694">
        <w:trPr>
          <w:gridAfter w:val="1"/>
          <w:wAfter w:w="1393" w:type="dxa"/>
          <w:trHeight w:val="3959"/>
        </w:trPr>
        <w:tc>
          <w:tcPr>
            <w:tcW w:w="6814"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w:t>
            </w:r>
            <w:r w:rsidR="00C427FF">
              <w:rPr>
                <w:b/>
                <w:sz w:val="40"/>
                <w:szCs w:val="40"/>
                <w:lang w:val="de-CH"/>
              </w:rPr>
              <w:t>April</w:t>
            </w:r>
            <w:r w:rsidR="004D577F">
              <w:rPr>
                <w:b/>
                <w:sz w:val="40"/>
                <w:szCs w:val="40"/>
                <w:lang w:val="de-CH"/>
              </w:rPr>
              <w:t xml:space="preserve"> </w:t>
            </w:r>
            <w:r w:rsidR="00723492">
              <w:rPr>
                <w:b/>
                <w:sz w:val="40"/>
                <w:szCs w:val="40"/>
                <w:lang w:val="de-CH"/>
              </w:rPr>
              <w:t>2025</w:t>
            </w:r>
          </w:p>
          <w:p w:rsidR="00BD4D78" w:rsidRPr="00481599" w:rsidRDefault="00BD4D78" w:rsidP="00BD4D45">
            <w:pPr>
              <w:rPr>
                <w:lang w:val="de-CH"/>
              </w:rPr>
            </w:pPr>
          </w:p>
        </w:tc>
        <w:tc>
          <w:tcPr>
            <w:tcW w:w="1696" w:type="dxa"/>
            <w:shd w:val="pct25" w:color="FFFFFF" w:themeColor="background1" w:fill="auto"/>
          </w:tcPr>
          <w:p w:rsidR="00BD4D78" w:rsidRPr="00481599" w:rsidRDefault="00BD4D78" w:rsidP="00BD4D45">
            <w:pPr>
              <w:rPr>
                <w:lang w:val="de-CH"/>
              </w:rPr>
            </w:pPr>
          </w:p>
        </w:tc>
        <w:tc>
          <w:tcPr>
            <w:tcW w:w="5663"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37" w:type="dxa"/>
            <w:shd w:val="pct25" w:color="FFFFFF" w:themeColor="background1" w:fill="auto"/>
          </w:tcPr>
          <w:p w:rsidR="00BD4D78" w:rsidRPr="00481599" w:rsidRDefault="00BD4D78" w:rsidP="00BD4D45">
            <w:pPr>
              <w:rPr>
                <w:lang w:val="de-CH"/>
              </w:rPr>
            </w:pPr>
          </w:p>
        </w:tc>
      </w:tr>
      <w:tr w:rsidR="00385D30" w:rsidRPr="00F7578E" w:rsidTr="00832694">
        <w:trPr>
          <w:trHeight w:val="5517"/>
        </w:trPr>
        <w:tc>
          <w:tcPr>
            <w:tcW w:w="4020" w:type="dxa"/>
            <w:shd w:val="pct25" w:color="auto" w:fill="auto"/>
            <w:vAlign w:val="center"/>
          </w:tcPr>
          <w:p w:rsidR="00CE58F2" w:rsidRPr="00B2348C" w:rsidRDefault="000C7638" w:rsidP="00BD4D45">
            <w:pPr>
              <w:jc w:val="center"/>
              <w:rPr>
                <w:lang w:val="de-CH"/>
              </w:rPr>
            </w:pPr>
            <w:r>
              <w:rPr>
                <w:noProof/>
              </w:rPr>
              <w:drawing>
                <wp:inline distT="0" distB="0" distL="0" distR="0">
                  <wp:extent cx="1779958" cy="2880000"/>
                  <wp:effectExtent l="19050" t="0" r="0" b="0"/>
                  <wp:docPr id="1" name="Immagine 1" descr="Der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Club"/>
                          <pic:cNvPicPr>
                            <a:picLocks noChangeAspect="1" noChangeArrowheads="1"/>
                          </pic:cNvPicPr>
                        </pic:nvPicPr>
                        <pic:blipFill>
                          <a:blip r:embed="rId8" cstate="screen"/>
                          <a:srcRect/>
                          <a:stretch>
                            <a:fillRect/>
                          </a:stretch>
                        </pic:blipFill>
                        <pic:spPr bwMode="auto">
                          <a:xfrm>
                            <a:off x="0" y="0"/>
                            <a:ext cx="1779958"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B409E5" w:rsidRDefault="00B409E5" w:rsidP="005B7818">
            <w:pPr>
              <w:rPr>
                <w:rFonts w:cstheme="majorHAnsi"/>
                <w:highlight w:val="lightGray"/>
                <w:lang w:val="de-CH"/>
              </w:rPr>
            </w:pPr>
          </w:p>
          <w:p w:rsidR="008D491A" w:rsidRDefault="008D491A" w:rsidP="005B7818">
            <w:pPr>
              <w:rPr>
                <w:rFonts w:cstheme="majorHAnsi"/>
                <w:highlight w:val="lightGray"/>
                <w:lang w:val="de-CH"/>
              </w:rPr>
            </w:pPr>
            <w:r>
              <w:rPr>
                <w:rFonts w:cstheme="majorHAnsi"/>
                <w:highlight w:val="lightGray"/>
                <w:lang w:val="de-CH"/>
              </w:rPr>
              <w:t>Henry JAEGER</w:t>
            </w:r>
          </w:p>
          <w:p w:rsidR="008D491A" w:rsidRDefault="008D491A" w:rsidP="005B7818">
            <w:pPr>
              <w:rPr>
                <w:rFonts w:cstheme="majorHAnsi"/>
                <w:sz w:val="36"/>
                <w:szCs w:val="36"/>
                <w:highlight w:val="lightGray"/>
                <w:lang w:val="de-CH"/>
              </w:rPr>
            </w:pPr>
            <w:r w:rsidRPr="008D491A">
              <w:rPr>
                <w:rFonts w:cstheme="majorHAnsi"/>
                <w:sz w:val="36"/>
                <w:szCs w:val="36"/>
                <w:highlight w:val="lightGray"/>
                <w:lang w:val="de-CH"/>
              </w:rPr>
              <w:t>Der Club</w:t>
            </w:r>
          </w:p>
          <w:p w:rsidR="000C7638" w:rsidRPr="008D491A" w:rsidRDefault="000C7638" w:rsidP="005B7818">
            <w:pPr>
              <w:rPr>
                <w:rFonts w:cstheme="majorHAnsi"/>
                <w:sz w:val="36"/>
                <w:szCs w:val="36"/>
                <w:highlight w:val="lightGray"/>
                <w:lang w:val="de-CH"/>
              </w:rPr>
            </w:pPr>
          </w:p>
          <w:p w:rsidR="008D491A" w:rsidRPr="000C7638" w:rsidRDefault="000C7638" w:rsidP="005B7818">
            <w:pPr>
              <w:rPr>
                <w:rFonts w:cstheme="majorHAnsi"/>
                <w:highlight w:val="lightGray"/>
                <w:lang w:val="de-CH"/>
              </w:rPr>
            </w:pPr>
            <w:r w:rsidRPr="000C7638">
              <w:rPr>
                <w:rStyle w:val="value"/>
                <w:lang w:val="de-CH"/>
              </w:rPr>
              <w:t>Mit "Der Club" beschreibt Henry Jaeger authentisch und ungeschminkt das Leben innerhalb der letzten Künstlerkolonie von Ascona. Der Roman ist ein Zeitzeugnis und gewährt Einblick in die widersprüchliche Welt einer vermeintlich elitären Gemeinschaft. In diesem Sinne ist "Der Club" hochaktuell."Dann kamen immer mehr Künstler, Maler, Schriftsteller... und schließlich kamen die Reichen aus aller Welt... Sie alle sind auf der Suche nach dem Paradies. Und hier glauben sie es zu finden."</w:t>
            </w:r>
          </w:p>
        </w:tc>
        <w:tc>
          <w:tcPr>
            <w:tcW w:w="4697" w:type="dxa"/>
            <w:shd w:val="pct25" w:color="auto" w:fill="auto"/>
          </w:tcPr>
          <w:p w:rsidR="00C61052" w:rsidRDefault="00C61052" w:rsidP="0092212E">
            <w:pPr>
              <w:jc w:val="center"/>
              <w:rPr>
                <w:lang w:val="de-CH"/>
              </w:rPr>
            </w:pPr>
          </w:p>
          <w:p w:rsidR="00C61052" w:rsidRDefault="00C61052" w:rsidP="0092212E">
            <w:pPr>
              <w:jc w:val="center"/>
              <w:rPr>
                <w:lang w:val="de-CH"/>
              </w:rPr>
            </w:pPr>
          </w:p>
          <w:p w:rsidR="00645742" w:rsidRPr="00C61052" w:rsidRDefault="00C61052" w:rsidP="00C61052">
            <w:pPr>
              <w:jc w:val="center"/>
              <w:rPr>
                <w:lang w:val="de-CH"/>
              </w:rPr>
            </w:pPr>
            <w:r>
              <w:rPr>
                <w:noProof/>
              </w:rPr>
              <w:drawing>
                <wp:inline distT="0" distB="0" distL="0" distR="0">
                  <wp:extent cx="1767933" cy="2880000"/>
                  <wp:effectExtent l="19050" t="0" r="3717" b="0"/>
                  <wp:docPr id="2" name="Immagine 1" descr="Der Tote am T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Tote am Tiber"/>
                          <pic:cNvPicPr>
                            <a:picLocks noChangeAspect="1" noChangeArrowheads="1"/>
                          </pic:cNvPicPr>
                        </pic:nvPicPr>
                        <pic:blipFill>
                          <a:blip r:embed="rId9" cstate="screen"/>
                          <a:srcRect/>
                          <a:stretch>
                            <a:fillRect/>
                          </a:stretch>
                        </pic:blipFill>
                        <pic:spPr bwMode="auto">
                          <a:xfrm>
                            <a:off x="0" y="0"/>
                            <a:ext cx="1767933"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C61052" w:rsidRPr="00C61052" w:rsidRDefault="00C61052" w:rsidP="0092212E">
            <w:pPr>
              <w:rPr>
                <w:lang w:val="de-CH"/>
              </w:rPr>
            </w:pPr>
            <w:r w:rsidRPr="00C61052">
              <w:rPr>
                <w:lang w:val="de-CH"/>
              </w:rPr>
              <w:t>Enzo MALDINI</w:t>
            </w:r>
          </w:p>
          <w:p w:rsidR="00C61052" w:rsidRDefault="00C61052" w:rsidP="0092212E">
            <w:pPr>
              <w:rPr>
                <w:sz w:val="36"/>
                <w:szCs w:val="36"/>
                <w:lang w:val="de-CH"/>
              </w:rPr>
            </w:pPr>
            <w:r>
              <w:rPr>
                <w:sz w:val="36"/>
                <w:szCs w:val="36"/>
                <w:lang w:val="de-CH"/>
              </w:rPr>
              <w:t>Der Tote am Tiber</w:t>
            </w:r>
          </w:p>
          <w:p w:rsidR="00C61052" w:rsidRPr="00C61052" w:rsidRDefault="00C61052" w:rsidP="00C61052">
            <w:pPr>
              <w:rPr>
                <w:sz w:val="36"/>
                <w:szCs w:val="36"/>
                <w:lang w:val="de-CH"/>
              </w:rPr>
            </w:pPr>
            <w:r w:rsidRPr="00C61052">
              <w:rPr>
                <w:rStyle w:val="value"/>
                <w:lang w:val="de-CH"/>
              </w:rPr>
              <w:t xml:space="preserve">Ein sonniger Morgen im malerischen </w:t>
            </w:r>
            <w:proofErr w:type="spellStart"/>
            <w:r w:rsidRPr="00C61052">
              <w:rPr>
                <w:rStyle w:val="value"/>
                <w:lang w:val="de-CH"/>
              </w:rPr>
              <w:t>Trastevere</w:t>
            </w:r>
            <w:proofErr w:type="spellEnd"/>
            <w:r w:rsidRPr="00C61052">
              <w:rPr>
                <w:rStyle w:val="value"/>
                <w:lang w:val="de-CH"/>
              </w:rPr>
              <w:t xml:space="preserve">. Hier betreibt Giulia </w:t>
            </w:r>
            <w:proofErr w:type="spellStart"/>
            <w:r w:rsidRPr="00C61052">
              <w:rPr>
                <w:rStyle w:val="value"/>
                <w:lang w:val="de-CH"/>
              </w:rPr>
              <w:t>Malfante</w:t>
            </w:r>
            <w:proofErr w:type="spellEnd"/>
            <w:r w:rsidRPr="00C61052">
              <w:rPr>
                <w:rStyle w:val="value"/>
                <w:lang w:val="de-CH"/>
              </w:rPr>
              <w:t xml:space="preserve"> eine kleine Bar samt Pension und serviert gerade die ersten </w:t>
            </w:r>
            <w:proofErr w:type="spellStart"/>
            <w:r w:rsidRPr="00C61052">
              <w:rPr>
                <w:rStyle w:val="value"/>
                <w:lang w:val="de-CH"/>
              </w:rPr>
              <w:t>caffès</w:t>
            </w:r>
            <w:proofErr w:type="spellEnd"/>
            <w:r w:rsidRPr="00C61052">
              <w:rPr>
                <w:rStyle w:val="value"/>
                <w:lang w:val="de-CH"/>
              </w:rPr>
              <w:t xml:space="preserve">, als </w:t>
            </w:r>
            <w:proofErr w:type="spellStart"/>
            <w:r w:rsidRPr="00C61052">
              <w:rPr>
                <w:rStyle w:val="value"/>
                <w:lang w:val="de-CH"/>
              </w:rPr>
              <w:t>Commissario</w:t>
            </w:r>
            <w:proofErr w:type="spellEnd"/>
            <w:r w:rsidRPr="00C61052">
              <w:rPr>
                <w:rStyle w:val="value"/>
                <w:lang w:val="de-CH"/>
              </w:rPr>
              <w:t xml:space="preserve"> </w:t>
            </w:r>
            <w:proofErr w:type="spellStart"/>
            <w:r w:rsidRPr="00C61052">
              <w:rPr>
                <w:rStyle w:val="value"/>
                <w:lang w:val="de-CH"/>
              </w:rPr>
              <w:t>Rignoni</w:t>
            </w:r>
            <w:proofErr w:type="spellEnd"/>
            <w:r w:rsidRPr="00C61052">
              <w:rPr>
                <w:rStyle w:val="value"/>
                <w:lang w:val="de-CH"/>
              </w:rPr>
              <w:t xml:space="preserve"> ihr die traurige Nachricht überbringt, dass einer ihrer Gäste tot am Ufer des Tiber aufgefunden wurde. Auf dem Sekretär des gemütlichen Zimmers: ein Abschiedsbrief. Gianfranco </w:t>
            </w:r>
            <w:proofErr w:type="spellStart"/>
            <w:r w:rsidRPr="00C61052">
              <w:rPr>
                <w:rStyle w:val="value"/>
                <w:lang w:val="de-CH"/>
              </w:rPr>
              <w:t>Crivelli</w:t>
            </w:r>
            <w:proofErr w:type="spellEnd"/>
            <w:r w:rsidRPr="00C61052">
              <w:rPr>
                <w:rStyle w:val="value"/>
                <w:lang w:val="de-CH"/>
              </w:rPr>
              <w:t xml:space="preserve"> war nicht nur der Bruder eines einflussreichen römischen Industriellen, sondern hatte auch eine schillernde Vergangenheit: Er war mit einer der berühmtesten Schauspielerinnen Italiens verheiratet, stand in den siebziger Jahren mit einer linken Untergrundorganisation in Kontakt und vertrat als Anwalt Menschen, die unter Leuten wie seinem Bruder zu leiden hatten. Giulia kann nicht glauben, dass der alte Herr sich das Leben genommen hat</w:t>
            </w:r>
            <w:r>
              <w:rPr>
                <w:rStyle w:val="value"/>
                <w:lang w:val="de-CH"/>
              </w:rPr>
              <w:t xml:space="preserve"> …</w:t>
            </w:r>
          </w:p>
        </w:tc>
      </w:tr>
      <w:tr w:rsidR="00385D30" w:rsidRPr="00F7578E" w:rsidTr="00832694">
        <w:trPr>
          <w:trHeight w:val="5085"/>
        </w:trPr>
        <w:tc>
          <w:tcPr>
            <w:tcW w:w="4020" w:type="dxa"/>
            <w:shd w:val="pct25" w:color="auto" w:fill="auto"/>
            <w:vAlign w:val="center"/>
          </w:tcPr>
          <w:p w:rsidR="00EB1534" w:rsidRPr="003456BE" w:rsidRDefault="00232848" w:rsidP="00FE1040">
            <w:pPr>
              <w:jc w:val="center"/>
              <w:rPr>
                <w:i/>
                <w:lang w:val="de-CH"/>
              </w:rPr>
            </w:pPr>
            <w:r>
              <w:rPr>
                <w:noProof/>
              </w:rPr>
              <w:drawing>
                <wp:inline distT="0" distB="0" distL="0" distR="0">
                  <wp:extent cx="1794990" cy="2880000"/>
                  <wp:effectExtent l="19050" t="0" r="0" b="0"/>
                  <wp:docPr id="4" name="Immagine 4" descr="Das Jahr in Virginias Buchl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 Jahr in Virginias Buchladen"/>
                          <pic:cNvPicPr>
                            <a:picLocks noChangeAspect="1" noChangeArrowheads="1"/>
                          </pic:cNvPicPr>
                        </pic:nvPicPr>
                        <pic:blipFill>
                          <a:blip r:embed="rId10" cstate="screen"/>
                          <a:srcRect/>
                          <a:stretch>
                            <a:fillRect/>
                          </a:stretch>
                        </pic:blipFill>
                        <pic:spPr bwMode="auto">
                          <a:xfrm>
                            <a:off x="0" y="0"/>
                            <a:ext cx="179499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AF0EB7" w:rsidRDefault="00232848" w:rsidP="00FE1040">
            <w:pPr>
              <w:rPr>
                <w:sz w:val="36"/>
                <w:szCs w:val="36"/>
                <w:lang w:val="de-CH"/>
              </w:rPr>
            </w:pPr>
            <w:r w:rsidRPr="00232848">
              <w:rPr>
                <w:lang w:val="de-CH"/>
              </w:rPr>
              <w:t xml:space="preserve">Amanda </w:t>
            </w:r>
            <w:r w:rsidR="00C61052" w:rsidRPr="00232848">
              <w:rPr>
                <w:lang w:val="de-CH"/>
              </w:rPr>
              <w:t>COLOMBO</w:t>
            </w:r>
            <w:r w:rsidR="00C61052" w:rsidRPr="00232848">
              <w:rPr>
                <w:lang w:val="de-CH"/>
              </w:rPr>
              <w:br/>
            </w:r>
            <w:r w:rsidRPr="00232848">
              <w:rPr>
                <w:sz w:val="36"/>
                <w:szCs w:val="36"/>
                <w:lang w:val="de-CH"/>
              </w:rPr>
              <w:t xml:space="preserve">Das Jahr in </w:t>
            </w:r>
            <w:r w:rsidR="00C61052" w:rsidRPr="00232848">
              <w:rPr>
                <w:sz w:val="36"/>
                <w:szCs w:val="36"/>
                <w:lang w:val="de-CH"/>
              </w:rPr>
              <w:t>Virginias</w:t>
            </w:r>
            <w:r w:rsidRPr="00232848">
              <w:rPr>
                <w:sz w:val="36"/>
                <w:szCs w:val="36"/>
                <w:lang w:val="de-CH"/>
              </w:rPr>
              <w:t xml:space="preserve"> Buchladen</w:t>
            </w:r>
          </w:p>
          <w:p w:rsidR="00232848" w:rsidRPr="00232848" w:rsidRDefault="00232848" w:rsidP="00FE1040">
            <w:pPr>
              <w:rPr>
                <w:sz w:val="36"/>
                <w:szCs w:val="36"/>
                <w:lang w:val="de-CH"/>
              </w:rPr>
            </w:pPr>
            <w:r w:rsidRPr="00232848">
              <w:rPr>
                <w:rStyle w:val="value"/>
                <w:lang w:val="de-CH"/>
              </w:rPr>
              <w:t xml:space="preserve">Im Alter von fünfunddreißig Jahren kehrt die Juristin Bianca als Witwe wieder an den Ort ihrer Kindheit zurück. Ihr Mann ist verunglückt, ihre Ehe war nicht wirklich gut, und die junge Frau weiß nicht, wie es nun weitergehen soll. Sie beschließt in das alte Haus ihrer Großmutter zu ziehen - dem einzigen Ort, wo sie immer glücklich war. Denn unten im Haus befindet sich 'Virginias Buchladen', die Buchhandlung von </w:t>
            </w:r>
            <w:proofErr w:type="spellStart"/>
            <w:r w:rsidRPr="00232848">
              <w:rPr>
                <w:rStyle w:val="value"/>
                <w:lang w:val="de-CH"/>
              </w:rPr>
              <w:t>Signor</w:t>
            </w:r>
            <w:proofErr w:type="spellEnd"/>
            <w:r w:rsidRPr="00232848">
              <w:rPr>
                <w:rStyle w:val="value"/>
                <w:lang w:val="de-CH"/>
              </w:rPr>
              <w:t xml:space="preserve"> Marco, der sie früher stets mit einem Lächeln und einem guten Ratschlag empfing. Ganze Nachmittage verbrachte sie als Mädchen in dem zauberhaften kleinen Buchladen. Als der alte Buchhändler, dessen geliebte Frau Virginia inzwischen gestorben ist, ankündigt, dass er bald schließen wird, kann Bianca es nicht fassen, und obwohl sie traurig ist, nimmt sie das Angebot an, ihm in dem verbleibenden Jahr zu helfen</w:t>
            </w:r>
          </w:p>
        </w:tc>
        <w:tc>
          <w:tcPr>
            <w:tcW w:w="4697" w:type="dxa"/>
            <w:shd w:val="pct25" w:color="auto" w:fill="auto"/>
          </w:tcPr>
          <w:p w:rsidR="00232848" w:rsidRPr="00232848" w:rsidRDefault="00232848" w:rsidP="00232848">
            <w:pPr>
              <w:rPr>
                <w:lang w:val="de-CH"/>
              </w:rPr>
            </w:pPr>
          </w:p>
          <w:p w:rsidR="00232848" w:rsidRPr="00232848" w:rsidRDefault="00232848" w:rsidP="00232848">
            <w:pPr>
              <w:rPr>
                <w:lang w:val="de-CH"/>
              </w:rPr>
            </w:pPr>
          </w:p>
          <w:p w:rsidR="00232848" w:rsidRDefault="00232848" w:rsidP="00232848">
            <w:pPr>
              <w:rPr>
                <w:lang w:val="de-CH"/>
              </w:rPr>
            </w:pPr>
          </w:p>
          <w:p w:rsidR="00B609E0" w:rsidRPr="00232848" w:rsidRDefault="00232848" w:rsidP="00232848">
            <w:pPr>
              <w:jc w:val="center"/>
              <w:rPr>
                <w:lang w:val="de-CH"/>
              </w:rPr>
            </w:pPr>
            <w:r>
              <w:rPr>
                <w:noProof/>
              </w:rPr>
              <w:drawing>
                <wp:inline distT="0" distB="0" distL="0" distR="0">
                  <wp:extent cx="1900209" cy="2880000"/>
                  <wp:effectExtent l="19050" t="0" r="4791" b="0"/>
                  <wp:docPr id="7" name="Immagine 7" descr="Das Hotel Nant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s Hotel Nantucket"/>
                          <pic:cNvPicPr>
                            <a:picLocks noChangeAspect="1" noChangeArrowheads="1"/>
                          </pic:cNvPicPr>
                        </pic:nvPicPr>
                        <pic:blipFill>
                          <a:blip r:embed="rId11" cstate="screen"/>
                          <a:srcRect/>
                          <a:stretch>
                            <a:fillRect/>
                          </a:stretch>
                        </pic:blipFill>
                        <pic:spPr bwMode="auto">
                          <a:xfrm>
                            <a:off x="0" y="0"/>
                            <a:ext cx="1900209"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005AA1" w:rsidRDefault="00005AA1" w:rsidP="00CA7EB1">
            <w:pPr>
              <w:rPr>
                <w:lang w:val="de-CH"/>
              </w:rPr>
            </w:pPr>
          </w:p>
          <w:p w:rsidR="00CC5C6F" w:rsidRDefault="00CC5C6F" w:rsidP="00CA7EB1">
            <w:pPr>
              <w:rPr>
                <w:lang w:val="de-CH"/>
              </w:rPr>
            </w:pPr>
          </w:p>
          <w:p w:rsidR="00232848" w:rsidRPr="00232848" w:rsidRDefault="00232848" w:rsidP="00CA7EB1">
            <w:pPr>
              <w:rPr>
                <w:lang w:val="de-CH"/>
              </w:rPr>
            </w:pPr>
            <w:r>
              <w:rPr>
                <w:lang w:val="de-CH"/>
              </w:rPr>
              <w:t>Elin HILDERBRAND</w:t>
            </w:r>
          </w:p>
          <w:p w:rsidR="00C61052" w:rsidRDefault="00232848" w:rsidP="00CA7EB1">
            <w:pPr>
              <w:rPr>
                <w:sz w:val="36"/>
                <w:szCs w:val="36"/>
                <w:lang w:val="de-CH"/>
              </w:rPr>
            </w:pPr>
            <w:r w:rsidRPr="00232848">
              <w:rPr>
                <w:sz w:val="36"/>
                <w:szCs w:val="36"/>
                <w:lang w:val="de-CH"/>
              </w:rPr>
              <w:t xml:space="preserve">Das </w:t>
            </w:r>
            <w:r w:rsidR="00C61052" w:rsidRPr="00232848">
              <w:rPr>
                <w:sz w:val="36"/>
                <w:szCs w:val="36"/>
                <w:lang w:val="de-CH"/>
              </w:rPr>
              <w:t xml:space="preserve">Hotel </w:t>
            </w:r>
            <w:proofErr w:type="spellStart"/>
            <w:r w:rsidR="00C61052" w:rsidRPr="00232848">
              <w:rPr>
                <w:sz w:val="36"/>
                <w:szCs w:val="36"/>
                <w:lang w:val="de-CH"/>
              </w:rPr>
              <w:t>Nantucket</w:t>
            </w:r>
            <w:proofErr w:type="spellEnd"/>
          </w:p>
          <w:p w:rsidR="00CC5C6F" w:rsidRPr="00232848" w:rsidRDefault="00CC5C6F" w:rsidP="00CA7EB1">
            <w:pPr>
              <w:rPr>
                <w:sz w:val="36"/>
                <w:szCs w:val="36"/>
                <w:lang w:val="de-CH"/>
              </w:rPr>
            </w:pPr>
          </w:p>
          <w:p w:rsidR="00232848" w:rsidRPr="00CC5C6F" w:rsidRDefault="00CC5C6F" w:rsidP="00CC5C6F">
            <w:pPr>
              <w:rPr>
                <w:lang w:val="de-CH"/>
              </w:rPr>
            </w:pPr>
            <w:r w:rsidRPr="00CC5C6F">
              <w:rPr>
                <w:rStyle w:val="value"/>
                <w:lang w:val="de-CH"/>
              </w:rPr>
              <w:t xml:space="preserve">Sommer in </w:t>
            </w:r>
            <w:proofErr w:type="spellStart"/>
            <w:r w:rsidRPr="00CC5C6F">
              <w:rPr>
                <w:rStyle w:val="value"/>
                <w:lang w:val="de-CH"/>
              </w:rPr>
              <w:t>Nantucket</w:t>
            </w:r>
            <w:proofErr w:type="spellEnd"/>
            <w:r w:rsidRPr="00CC5C6F">
              <w:rPr>
                <w:rStyle w:val="value"/>
                <w:lang w:val="de-CH"/>
              </w:rPr>
              <w:t xml:space="preserve">. Als </w:t>
            </w:r>
            <w:proofErr w:type="spellStart"/>
            <w:r w:rsidRPr="00CC5C6F">
              <w:rPr>
                <w:rStyle w:val="value"/>
                <w:lang w:val="de-CH"/>
              </w:rPr>
              <w:t>Lizbet</w:t>
            </w:r>
            <w:proofErr w:type="spellEnd"/>
            <w:r w:rsidRPr="00CC5C6F">
              <w:rPr>
                <w:rStyle w:val="value"/>
                <w:lang w:val="de-CH"/>
              </w:rPr>
              <w:t xml:space="preserve"> Keaton herausfindet, dass ihr Freund sie betrügt, ist sie am Boden zerstört. Um sich abzulenken, heuert sie im legendären Luxushotel auf der Insel an, das dem geheimnisumwobenen Xavier Darling gehört. Sie ist fest entschlossen, das Hotel, hinter dem eine glamouröse, aber auch skandalträchtige Geschichte liegt, wieder auf Vordermann zu bringen. Aber es ist nicht alles Gold, was glänzt: Hinter den Kulissen des Luxushotels werden Geheimnisse verborgen und Skandale vertuscht</w:t>
            </w:r>
            <w:r>
              <w:rPr>
                <w:rStyle w:val="value"/>
                <w:lang w:val="de-CH"/>
              </w:rPr>
              <w:t xml:space="preserve"> …</w:t>
            </w:r>
          </w:p>
        </w:tc>
      </w:tr>
      <w:tr w:rsidR="00FE6A4F" w:rsidRPr="00F7578E" w:rsidTr="00832694">
        <w:trPr>
          <w:trHeight w:val="5222"/>
        </w:trPr>
        <w:tc>
          <w:tcPr>
            <w:tcW w:w="4020" w:type="dxa"/>
            <w:shd w:val="pct25" w:color="auto" w:fill="auto"/>
            <w:vAlign w:val="center"/>
          </w:tcPr>
          <w:p w:rsidR="00FE6A4F" w:rsidRPr="00A50DA3" w:rsidRDefault="0054549F" w:rsidP="00F34049">
            <w:pPr>
              <w:jc w:val="center"/>
              <w:rPr>
                <w:i/>
                <w:noProof/>
                <w:lang w:val="de-CH"/>
              </w:rPr>
            </w:pPr>
            <w:r>
              <w:rPr>
                <w:noProof/>
              </w:rPr>
              <w:drawing>
                <wp:inline distT="0" distB="0" distL="0" distR="0">
                  <wp:extent cx="1767933" cy="2880000"/>
                  <wp:effectExtent l="19050" t="0" r="3717" b="0"/>
                  <wp:docPr id="10" name="Immagine 10" descr="Gommer Früh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mmer Frühling"/>
                          <pic:cNvPicPr>
                            <a:picLocks noChangeAspect="1" noChangeArrowheads="1"/>
                          </pic:cNvPicPr>
                        </pic:nvPicPr>
                        <pic:blipFill>
                          <a:blip r:embed="rId12" cstate="screen"/>
                          <a:srcRect/>
                          <a:stretch>
                            <a:fillRect/>
                          </a:stretch>
                        </pic:blipFill>
                        <pic:spPr bwMode="auto">
                          <a:xfrm>
                            <a:off x="0" y="0"/>
                            <a:ext cx="1767933"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005AA1" w:rsidRDefault="00005AA1" w:rsidP="00206D79">
            <w:pPr>
              <w:rPr>
                <w:lang w:val="de-CH"/>
              </w:rPr>
            </w:pPr>
          </w:p>
          <w:p w:rsidR="0054549F" w:rsidRDefault="0054549F" w:rsidP="00206D79">
            <w:pPr>
              <w:rPr>
                <w:lang w:val="de-CH"/>
              </w:rPr>
            </w:pPr>
          </w:p>
          <w:p w:rsidR="0054549F" w:rsidRDefault="0054549F" w:rsidP="00206D79">
            <w:pPr>
              <w:rPr>
                <w:lang w:val="de-CH"/>
              </w:rPr>
            </w:pPr>
            <w:r>
              <w:rPr>
                <w:lang w:val="de-CH"/>
              </w:rPr>
              <w:t>Kaspar WOLFENSBERGER</w:t>
            </w:r>
          </w:p>
          <w:p w:rsidR="00C61052" w:rsidRPr="0054549F" w:rsidRDefault="00C61052" w:rsidP="0054549F">
            <w:pPr>
              <w:rPr>
                <w:sz w:val="36"/>
                <w:szCs w:val="36"/>
                <w:lang w:val="de-CH"/>
              </w:rPr>
            </w:pPr>
            <w:proofErr w:type="spellStart"/>
            <w:r w:rsidRPr="0054549F">
              <w:rPr>
                <w:sz w:val="36"/>
                <w:szCs w:val="36"/>
                <w:lang w:val="de-CH"/>
              </w:rPr>
              <w:t>Gommer</w:t>
            </w:r>
            <w:proofErr w:type="spellEnd"/>
            <w:r w:rsidR="0054549F" w:rsidRPr="0054549F">
              <w:rPr>
                <w:sz w:val="36"/>
                <w:szCs w:val="36"/>
                <w:lang w:val="de-CH"/>
              </w:rPr>
              <w:t xml:space="preserve"> F</w:t>
            </w:r>
            <w:r w:rsidRPr="0054549F">
              <w:rPr>
                <w:sz w:val="36"/>
                <w:szCs w:val="36"/>
                <w:lang w:val="de-CH"/>
              </w:rPr>
              <w:t>rühling</w:t>
            </w:r>
          </w:p>
          <w:p w:rsidR="0054549F" w:rsidRPr="0054549F" w:rsidRDefault="0054549F" w:rsidP="0054549F">
            <w:pPr>
              <w:rPr>
                <w:lang w:val="de-CH"/>
              </w:rPr>
            </w:pPr>
            <w:r w:rsidRPr="0054549F">
              <w:rPr>
                <w:rStyle w:val="value"/>
                <w:lang w:val="de-CH"/>
              </w:rPr>
              <w:t xml:space="preserve">Im schönsten </w:t>
            </w:r>
            <w:proofErr w:type="spellStart"/>
            <w:r w:rsidRPr="0054549F">
              <w:rPr>
                <w:rStyle w:val="value"/>
                <w:lang w:val="de-CH"/>
              </w:rPr>
              <w:t>Gommer</w:t>
            </w:r>
            <w:proofErr w:type="spellEnd"/>
            <w:r w:rsidRPr="0054549F">
              <w:rPr>
                <w:rStyle w:val="value"/>
                <w:lang w:val="de-CH"/>
              </w:rPr>
              <w:t xml:space="preserve"> Bergfrühling geschehen unschöne Dinge: Das Tauwetter fördert am Dorfrand von Münster eine Leiche zutage, und im Seniorenhaus </w:t>
            </w:r>
            <w:proofErr w:type="spellStart"/>
            <w:r w:rsidRPr="0054549F">
              <w:rPr>
                <w:rStyle w:val="value"/>
                <w:lang w:val="de-CH"/>
              </w:rPr>
              <w:t>Primavera</w:t>
            </w:r>
            <w:proofErr w:type="spellEnd"/>
            <w:r w:rsidRPr="0054549F">
              <w:rPr>
                <w:rStyle w:val="value"/>
                <w:lang w:val="de-CH"/>
              </w:rPr>
              <w:t xml:space="preserve"> häufen sich rätselhafte Todesfälle. Als dann auch noch der neue Gemeindepfarrer Emmanuel </w:t>
            </w:r>
            <w:proofErr w:type="spellStart"/>
            <w:r w:rsidRPr="0054549F">
              <w:rPr>
                <w:rStyle w:val="value"/>
                <w:lang w:val="de-CH"/>
              </w:rPr>
              <w:t>Mbembe</w:t>
            </w:r>
            <w:proofErr w:type="spellEnd"/>
            <w:r w:rsidRPr="0054549F">
              <w:rPr>
                <w:rStyle w:val="value"/>
                <w:lang w:val="de-CH"/>
              </w:rPr>
              <w:t xml:space="preserve"> kurz vor dem Abendmahl am Altar um Atem ringt, zusammenbricht und stirbt, begeben sich Kauz </w:t>
            </w:r>
            <w:proofErr w:type="spellStart"/>
            <w:r w:rsidRPr="0054549F">
              <w:rPr>
                <w:rStyle w:val="value"/>
                <w:lang w:val="de-CH"/>
              </w:rPr>
              <w:t>Walpen</w:t>
            </w:r>
            <w:proofErr w:type="spellEnd"/>
            <w:r w:rsidRPr="0054549F">
              <w:rPr>
                <w:rStyle w:val="value"/>
                <w:lang w:val="de-CH"/>
              </w:rPr>
              <w:t xml:space="preserve">, der </w:t>
            </w:r>
            <w:proofErr w:type="spellStart"/>
            <w:r w:rsidRPr="0054549F">
              <w:rPr>
                <w:rStyle w:val="value"/>
                <w:lang w:val="de-CH"/>
              </w:rPr>
              <w:t>Üsserschwiizer</w:t>
            </w:r>
            <w:proofErr w:type="spellEnd"/>
            <w:r w:rsidRPr="0054549F">
              <w:rPr>
                <w:rStyle w:val="value"/>
                <w:lang w:val="de-CH"/>
              </w:rPr>
              <w:t xml:space="preserve"> Ex-Polizist mit </w:t>
            </w:r>
            <w:proofErr w:type="spellStart"/>
            <w:r w:rsidRPr="0054549F">
              <w:rPr>
                <w:rStyle w:val="value"/>
                <w:lang w:val="de-CH"/>
              </w:rPr>
              <w:t>Gommer</w:t>
            </w:r>
            <w:proofErr w:type="spellEnd"/>
            <w:r w:rsidRPr="0054549F">
              <w:rPr>
                <w:rStyle w:val="value"/>
                <w:lang w:val="de-CH"/>
              </w:rPr>
              <w:t xml:space="preserve"> Wurzeln, und sein treuer Begleiter Max, ein schwarzer Collie-Mischling, auf Spurensuche</w:t>
            </w:r>
            <w:r>
              <w:rPr>
                <w:rStyle w:val="value"/>
                <w:lang w:val="de-CH"/>
              </w:rPr>
              <w:t>…</w:t>
            </w:r>
          </w:p>
        </w:tc>
        <w:tc>
          <w:tcPr>
            <w:tcW w:w="4697" w:type="dxa"/>
            <w:shd w:val="pct25" w:color="auto" w:fill="auto"/>
          </w:tcPr>
          <w:p w:rsidR="0054549F" w:rsidRPr="00515170" w:rsidRDefault="0054549F" w:rsidP="0054549F">
            <w:pPr>
              <w:jc w:val="center"/>
              <w:rPr>
                <w:noProof/>
                <w:lang w:val="de-CH"/>
              </w:rPr>
            </w:pPr>
          </w:p>
          <w:p w:rsidR="0054549F" w:rsidRPr="00515170" w:rsidRDefault="0054549F" w:rsidP="0054549F">
            <w:pPr>
              <w:jc w:val="center"/>
              <w:rPr>
                <w:noProof/>
                <w:lang w:val="de-CH"/>
              </w:rPr>
            </w:pPr>
          </w:p>
          <w:p w:rsidR="00FE6A4F" w:rsidRPr="0054549F" w:rsidRDefault="0054549F" w:rsidP="0054549F">
            <w:pPr>
              <w:jc w:val="center"/>
              <w:rPr>
                <w:sz w:val="36"/>
                <w:szCs w:val="36"/>
                <w:lang w:val="de-CH"/>
              </w:rPr>
            </w:pPr>
            <w:r>
              <w:rPr>
                <w:noProof/>
              </w:rPr>
              <w:drawing>
                <wp:inline distT="0" distB="0" distL="0" distR="0">
                  <wp:extent cx="1867457" cy="2880000"/>
                  <wp:effectExtent l="19050" t="0" r="0" b="0"/>
                  <wp:docPr id="13" name="Immagine 13" descr="Wie die Welt den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e die Welt denkt"/>
                          <pic:cNvPicPr>
                            <a:picLocks noChangeAspect="1" noChangeArrowheads="1"/>
                          </pic:cNvPicPr>
                        </pic:nvPicPr>
                        <pic:blipFill>
                          <a:blip r:embed="rId13" cstate="screen"/>
                          <a:srcRect/>
                          <a:stretch>
                            <a:fillRect/>
                          </a:stretch>
                        </pic:blipFill>
                        <pic:spPr bwMode="auto">
                          <a:xfrm>
                            <a:off x="0" y="0"/>
                            <a:ext cx="1867457"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563A3D" w:rsidRDefault="0054549F" w:rsidP="00206D79">
            <w:pPr>
              <w:rPr>
                <w:lang w:val="de-CH"/>
              </w:rPr>
            </w:pPr>
            <w:r>
              <w:rPr>
                <w:lang w:val="de-CH"/>
              </w:rPr>
              <w:t>Julian BAGGINI</w:t>
            </w:r>
          </w:p>
          <w:p w:rsidR="0054549F" w:rsidRPr="0054549F" w:rsidRDefault="0054549F" w:rsidP="00206D79">
            <w:pPr>
              <w:rPr>
                <w:sz w:val="36"/>
                <w:szCs w:val="36"/>
                <w:lang w:val="de-CH"/>
              </w:rPr>
            </w:pPr>
            <w:r w:rsidRPr="0054549F">
              <w:rPr>
                <w:sz w:val="36"/>
                <w:szCs w:val="36"/>
                <w:lang w:val="de-CH"/>
              </w:rPr>
              <w:t>Wie die Welt denkt</w:t>
            </w:r>
          </w:p>
          <w:p w:rsidR="0054549F" w:rsidRPr="0054549F" w:rsidRDefault="0054549F" w:rsidP="00206D79">
            <w:pPr>
              <w:rPr>
                <w:lang w:val="de-CH"/>
              </w:rPr>
            </w:pPr>
            <w:r w:rsidRPr="0054549F">
              <w:rPr>
                <w:rStyle w:val="value"/>
                <w:lang w:val="de-CH"/>
              </w:rPr>
              <w:t xml:space="preserve">Überall auf dem Planeten stellen Menschen dieselben grundlegenden Fragen: Woher wissen wir, was wir wissen? Was ist die Welt? Was bedeutet es, ein Individuum zu sein? Und wie sollen wir leben? Aber diese vier Fragen werden nicht überall gleich beantwortet. </w:t>
            </w:r>
            <w:proofErr w:type="spellStart"/>
            <w:r w:rsidRPr="0054549F">
              <w:rPr>
                <w:rStyle w:val="value"/>
                <w:lang w:val="de-CH"/>
              </w:rPr>
              <w:t>Baggini</w:t>
            </w:r>
            <w:proofErr w:type="spellEnd"/>
            <w:r w:rsidRPr="0054549F">
              <w:rPr>
                <w:rStyle w:val="value"/>
                <w:lang w:val="de-CH"/>
              </w:rPr>
              <w:t xml:space="preserve"> erkundet die Geschichte der Philosophen Japans, Indiens, Chinas und der arabischen Welt sowie die weniger bekannten mündlichen Traditionen Afrikas und der indigenen Völker Australiens. Dafür hat er zahllose Gespräche mit lebenden Philosophen und Philosophinnen aus aller Welt geführt. </w:t>
            </w:r>
            <w:proofErr w:type="spellStart"/>
            <w:r w:rsidRPr="0054549F">
              <w:rPr>
                <w:rStyle w:val="value"/>
                <w:lang w:val="de-CH"/>
              </w:rPr>
              <w:t>Baggini</w:t>
            </w:r>
            <w:proofErr w:type="spellEnd"/>
            <w:r w:rsidRPr="0054549F">
              <w:rPr>
                <w:rStyle w:val="value"/>
                <w:lang w:val="de-CH"/>
              </w:rPr>
              <w:t xml:space="preserve"> zeigt uns in seinem beeindruckenden Buch, dass ein tieferes Verständnis der Denkweisen anderer der Schlüssel ist, um auch uns selbst besser zu begreifen</w:t>
            </w:r>
          </w:p>
        </w:tc>
      </w:tr>
      <w:tr w:rsidR="00F34049" w:rsidRPr="00F7578E" w:rsidTr="00832694">
        <w:trPr>
          <w:trHeight w:val="5222"/>
        </w:trPr>
        <w:tc>
          <w:tcPr>
            <w:tcW w:w="4020" w:type="dxa"/>
            <w:shd w:val="pct25" w:color="auto" w:fill="auto"/>
            <w:vAlign w:val="center"/>
          </w:tcPr>
          <w:p w:rsidR="00F34049" w:rsidRPr="00A50DA3" w:rsidRDefault="00527205" w:rsidP="00F34049">
            <w:pPr>
              <w:jc w:val="center"/>
              <w:rPr>
                <w:i/>
                <w:noProof/>
                <w:lang w:val="de-CH"/>
              </w:rPr>
            </w:pPr>
            <w:r>
              <w:rPr>
                <w:noProof/>
              </w:rPr>
              <w:drawing>
                <wp:inline distT="0" distB="0" distL="0" distR="0">
                  <wp:extent cx="1750438" cy="2880000"/>
                  <wp:effectExtent l="19050" t="0" r="2162" b="0"/>
                  <wp:docPr id="3" name="Immagine 1" descr="Sechzehn M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hzehn Monate"/>
                          <pic:cNvPicPr>
                            <a:picLocks noChangeAspect="1" noChangeArrowheads="1"/>
                          </pic:cNvPicPr>
                        </pic:nvPicPr>
                        <pic:blipFill>
                          <a:blip r:embed="rId14" cstate="screen"/>
                          <a:srcRect/>
                          <a:stretch>
                            <a:fillRect/>
                          </a:stretch>
                        </pic:blipFill>
                        <pic:spPr bwMode="auto">
                          <a:xfrm>
                            <a:off x="0" y="0"/>
                            <a:ext cx="1750438"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E13E03" w:rsidRDefault="00E13E03" w:rsidP="00ED39CB">
            <w:pPr>
              <w:rPr>
                <w:lang w:val="de-CH"/>
              </w:rPr>
            </w:pPr>
          </w:p>
          <w:p w:rsidR="00515170" w:rsidRDefault="00515170" w:rsidP="00ED39CB">
            <w:pPr>
              <w:rPr>
                <w:lang w:val="de-CH"/>
              </w:rPr>
            </w:pPr>
            <w:r>
              <w:rPr>
                <w:lang w:val="de-CH"/>
              </w:rPr>
              <w:t>Fabio ANDINA</w:t>
            </w:r>
          </w:p>
          <w:p w:rsidR="00527205" w:rsidRPr="00527205" w:rsidRDefault="00527205" w:rsidP="00ED39CB">
            <w:pPr>
              <w:rPr>
                <w:sz w:val="36"/>
                <w:szCs w:val="36"/>
                <w:lang w:val="de-CH"/>
              </w:rPr>
            </w:pPr>
            <w:r w:rsidRPr="00527205">
              <w:rPr>
                <w:sz w:val="36"/>
                <w:szCs w:val="36"/>
                <w:lang w:val="de-CH"/>
              </w:rPr>
              <w:t>Sechzehn Monate</w:t>
            </w:r>
          </w:p>
          <w:p w:rsidR="00527205" w:rsidRPr="00527205" w:rsidRDefault="00527205" w:rsidP="00ED39CB">
            <w:pPr>
              <w:rPr>
                <w:lang w:val="de-CH"/>
              </w:rPr>
            </w:pPr>
            <w:r w:rsidRPr="00527205">
              <w:rPr>
                <w:rStyle w:val="value"/>
                <w:lang w:val="de-CH"/>
              </w:rPr>
              <w:t xml:space="preserve">5. März 1944: In </w:t>
            </w:r>
            <w:proofErr w:type="spellStart"/>
            <w:r w:rsidRPr="00527205">
              <w:rPr>
                <w:rStyle w:val="value"/>
                <w:lang w:val="de-CH"/>
              </w:rPr>
              <w:t>Cremenaga</w:t>
            </w:r>
            <w:proofErr w:type="spellEnd"/>
            <w:r w:rsidRPr="00527205">
              <w:rPr>
                <w:rStyle w:val="value"/>
                <w:lang w:val="de-CH"/>
              </w:rPr>
              <w:t xml:space="preserve">, einem kleinen Dorf an der italienisch-schweizerischen Grenze, wird der Schreiner Giuseppe </w:t>
            </w:r>
            <w:proofErr w:type="spellStart"/>
            <w:r w:rsidRPr="00527205">
              <w:rPr>
                <w:rStyle w:val="value"/>
                <w:lang w:val="de-CH"/>
              </w:rPr>
              <w:t>Vaglio</w:t>
            </w:r>
            <w:proofErr w:type="spellEnd"/>
            <w:r w:rsidRPr="00527205">
              <w:rPr>
                <w:rStyle w:val="value"/>
                <w:lang w:val="de-CH"/>
              </w:rPr>
              <w:t xml:space="preserve"> von der deutschen SS verhaftet. Er hat Juden und verletzten Partisanen geholfen, den Grenzfluss </w:t>
            </w:r>
            <w:proofErr w:type="spellStart"/>
            <w:r w:rsidRPr="00527205">
              <w:rPr>
                <w:rStyle w:val="value"/>
                <w:lang w:val="de-CH"/>
              </w:rPr>
              <w:t>Tresa</w:t>
            </w:r>
            <w:proofErr w:type="spellEnd"/>
            <w:r w:rsidRPr="00527205">
              <w:rPr>
                <w:rStyle w:val="value"/>
                <w:lang w:val="de-CH"/>
              </w:rPr>
              <w:t xml:space="preserve"> zu überqueren und sich in die Schweiz zu </w:t>
            </w:r>
            <w:proofErr w:type="spellStart"/>
            <w:r w:rsidRPr="00527205">
              <w:rPr>
                <w:rStyle w:val="value"/>
                <w:lang w:val="de-CH"/>
              </w:rPr>
              <w:t>retten.Am</w:t>
            </w:r>
            <w:proofErr w:type="spellEnd"/>
            <w:r w:rsidRPr="00527205">
              <w:rPr>
                <w:rStyle w:val="value"/>
                <w:lang w:val="de-CH"/>
              </w:rPr>
              <w:t xml:space="preserve"> 6. Juli 1945, sechzehn Monate nach seiner Verhaftung, kehrt Giuseppe zurück: verwundet, abgemagert, auf einem Ohr taub. Bis an sein Lebensende schweigt Giuseppe - er ist der Großvater von Fabio </w:t>
            </w:r>
            <w:proofErr w:type="spellStart"/>
            <w:r w:rsidRPr="00527205">
              <w:rPr>
                <w:rStyle w:val="value"/>
                <w:lang w:val="de-CH"/>
              </w:rPr>
              <w:t>Andina</w:t>
            </w:r>
            <w:proofErr w:type="spellEnd"/>
            <w:r w:rsidRPr="00527205">
              <w:rPr>
                <w:rStyle w:val="value"/>
                <w:lang w:val="de-CH"/>
              </w:rPr>
              <w:t xml:space="preserve"> - über das, was er erlebt hat. Im Roman Sechzehn Monate zeichnet </w:t>
            </w:r>
            <w:proofErr w:type="spellStart"/>
            <w:r w:rsidRPr="00527205">
              <w:rPr>
                <w:rStyle w:val="value"/>
                <w:lang w:val="de-CH"/>
              </w:rPr>
              <w:t>Andina</w:t>
            </w:r>
            <w:proofErr w:type="spellEnd"/>
            <w:r w:rsidRPr="00527205">
              <w:rPr>
                <w:rStyle w:val="value"/>
                <w:lang w:val="de-CH"/>
              </w:rPr>
              <w:t xml:space="preserve"> das Bild einer Dorfgemeinschaft, die in Kriegszeiten zusammenhält, obwohl der Faschismus einzelne Dorfbewohner vergiftet</w:t>
            </w:r>
          </w:p>
        </w:tc>
        <w:tc>
          <w:tcPr>
            <w:tcW w:w="4697" w:type="dxa"/>
            <w:shd w:val="pct25" w:color="auto" w:fill="auto"/>
          </w:tcPr>
          <w:p w:rsidR="003F33EA" w:rsidRDefault="003F33EA" w:rsidP="003F33EA">
            <w:pPr>
              <w:rPr>
                <w:sz w:val="36"/>
                <w:szCs w:val="36"/>
                <w:lang w:val="de-CH"/>
              </w:rPr>
            </w:pPr>
          </w:p>
          <w:p w:rsidR="00F34049" w:rsidRPr="003F33EA" w:rsidRDefault="003F33EA" w:rsidP="003F33EA">
            <w:pPr>
              <w:jc w:val="center"/>
              <w:rPr>
                <w:sz w:val="36"/>
                <w:szCs w:val="36"/>
                <w:lang w:val="de-CH"/>
              </w:rPr>
            </w:pPr>
            <w:r>
              <w:rPr>
                <w:noProof/>
              </w:rPr>
              <w:drawing>
                <wp:inline distT="0" distB="0" distL="0" distR="0">
                  <wp:extent cx="1823323" cy="2880000"/>
                  <wp:effectExtent l="19050" t="0" r="5477" b="0"/>
                  <wp:docPr id="5" name="Immagine 4" descr="Déjà-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éjà-vu"/>
                          <pic:cNvPicPr>
                            <a:picLocks noChangeAspect="1" noChangeArrowheads="1"/>
                          </pic:cNvPicPr>
                        </pic:nvPicPr>
                        <pic:blipFill>
                          <a:blip r:embed="rId15" cstate="screen"/>
                          <a:srcRect/>
                          <a:stretch>
                            <a:fillRect/>
                          </a:stretch>
                        </pic:blipFill>
                        <pic:spPr bwMode="auto">
                          <a:xfrm>
                            <a:off x="0" y="0"/>
                            <a:ext cx="1823323"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FF6CCD" w:rsidRDefault="00FF6CCD" w:rsidP="00C9552B">
            <w:pPr>
              <w:rPr>
                <w:lang w:val="de-CH"/>
              </w:rPr>
            </w:pPr>
          </w:p>
          <w:p w:rsidR="00515170" w:rsidRDefault="00515170" w:rsidP="00C9552B">
            <w:pPr>
              <w:rPr>
                <w:lang w:val="de-CH"/>
              </w:rPr>
            </w:pPr>
            <w:r>
              <w:rPr>
                <w:lang w:val="de-CH"/>
              </w:rPr>
              <w:t>Martin WALKER</w:t>
            </w:r>
          </w:p>
          <w:p w:rsidR="003F33EA" w:rsidRPr="003F33EA" w:rsidRDefault="003F33EA" w:rsidP="00C9552B">
            <w:pPr>
              <w:rPr>
                <w:sz w:val="36"/>
                <w:szCs w:val="36"/>
                <w:lang w:val="de-CH"/>
              </w:rPr>
            </w:pPr>
            <w:r w:rsidRPr="003F33EA">
              <w:rPr>
                <w:sz w:val="36"/>
                <w:szCs w:val="36"/>
                <w:lang w:val="de-CH"/>
              </w:rPr>
              <w:t>Déjà-vu</w:t>
            </w:r>
          </w:p>
          <w:p w:rsidR="003F33EA" w:rsidRPr="00A810A5" w:rsidRDefault="00A810A5" w:rsidP="00C9552B">
            <w:pPr>
              <w:rPr>
                <w:lang w:val="de-CH"/>
              </w:rPr>
            </w:pPr>
            <w:r w:rsidRPr="00A810A5">
              <w:rPr>
                <w:rStyle w:val="value"/>
                <w:lang w:val="de-CH"/>
              </w:rPr>
              <w:t xml:space="preserve">Bruno erholt sich noch von einer Schussverletzung, als ein geheimnisvoller Fund sein Interesse weckt: Bei einem verfallenen Schlösschen wird ein Grab mit drei Skeletten gefunden, offenbar aus dem 2. Weltkrieg. Ist es im idyllischen Saint-Denis zu Kriegsverbrechen gekommen? Bruno begibt sich auf Spurensuche in dunkle Zeiten, doch auch in der Gegenwart wird er dringend gebraucht: Internationale Besucher müssen mit Köstlichkeiten aus dem </w:t>
            </w:r>
            <w:proofErr w:type="spellStart"/>
            <w:r w:rsidRPr="00A810A5">
              <w:rPr>
                <w:rStyle w:val="value"/>
                <w:lang w:val="de-CH"/>
              </w:rPr>
              <w:t>Périgord</w:t>
            </w:r>
            <w:proofErr w:type="spellEnd"/>
            <w:r w:rsidRPr="00A810A5">
              <w:rPr>
                <w:rStyle w:val="value"/>
                <w:lang w:val="de-CH"/>
              </w:rPr>
              <w:t xml:space="preserve"> bewirtet werden, und die malerische </w:t>
            </w:r>
            <w:proofErr w:type="spellStart"/>
            <w:r w:rsidRPr="00A810A5">
              <w:rPr>
                <w:rStyle w:val="value"/>
                <w:lang w:val="de-CH"/>
              </w:rPr>
              <w:t>Vézère</w:t>
            </w:r>
            <w:proofErr w:type="spellEnd"/>
            <w:r w:rsidRPr="00A810A5">
              <w:rPr>
                <w:rStyle w:val="value"/>
                <w:lang w:val="de-CH"/>
              </w:rPr>
              <w:t xml:space="preserve"> schwillt zu einem reißenden Strom an, der ganz Saint-Denis in Gefahr bringt</w:t>
            </w:r>
          </w:p>
          <w:p w:rsidR="00515170" w:rsidRPr="00C45FE1" w:rsidRDefault="00515170" w:rsidP="00C9552B">
            <w:pPr>
              <w:rPr>
                <w:lang w:val="de-CH"/>
              </w:rPr>
            </w:pPr>
          </w:p>
        </w:tc>
      </w:tr>
      <w:tr w:rsidR="00F9310E" w:rsidRPr="00F7578E" w:rsidTr="00832694">
        <w:trPr>
          <w:trHeight w:val="5094"/>
        </w:trPr>
        <w:tc>
          <w:tcPr>
            <w:tcW w:w="4020" w:type="dxa"/>
            <w:shd w:val="pct25" w:color="auto" w:fill="auto"/>
            <w:vAlign w:val="center"/>
          </w:tcPr>
          <w:p w:rsidR="00F9310E" w:rsidRPr="000C7638" w:rsidRDefault="00A810A5" w:rsidP="00F9310E">
            <w:pPr>
              <w:jc w:val="center"/>
              <w:rPr>
                <w:noProof/>
                <w:lang w:val="de-CH"/>
              </w:rPr>
            </w:pPr>
            <w:r>
              <w:rPr>
                <w:noProof/>
              </w:rPr>
              <w:drawing>
                <wp:inline distT="0" distB="0" distL="0" distR="0">
                  <wp:extent cx="1823323" cy="2880000"/>
                  <wp:effectExtent l="19050" t="0" r="5477" b="0"/>
                  <wp:docPr id="6" name="Immagine 7" descr="Wut und Li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ut und Liebe"/>
                          <pic:cNvPicPr>
                            <a:picLocks noChangeAspect="1" noChangeArrowheads="1"/>
                          </pic:cNvPicPr>
                        </pic:nvPicPr>
                        <pic:blipFill>
                          <a:blip r:embed="rId16" cstate="screen"/>
                          <a:srcRect/>
                          <a:stretch>
                            <a:fillRect/>
                          </a:stretch>
                        </pic:blipFill>
                        <pic:spPr bwMode="auto">
                          <a:xfrm>
                            <a:off x="0" y="0"/>
                            <a:ext cx="1823323"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F9310E" w:rsidRDefault="00F9310E" w:rsidP="00F9310E">
            <w:pPr>
              <w:rPr>
                <w:lang w:val="de-CH"/>
              </w:rPr>
            </w:pPr>
          </w:p>
          <w:p w:rsidR="00515170" w:rsidRDefault="00515170" w:rsidP="00F9310E">
            <w:pPr>
              <w:rPr>
                <w:lang w:val="de-CH"/>
              </w:rPr>
            </w:pPr>
            <w:r>
              <w:rPr>
                <w:lang w:val="de-CH"/>
              </w:rPr>
              <w:t>Martin SUTER</w:t>
            </w:r>
          </w:p>
          <w:p w:rsidR="00A810A5" w:rsidRPr="00A810A5" w:rsidRDefault="00A810A5" w:rsidP="00F9310E">
            <w:pPr>
              <w:rPr>
                <w:sz w:val="36"/>
                <w:szCs w:val="36"/>
                <w:lang w:val="de-CH"/>
              </w:rPr>
            </w:pPr>
            <w:r w:rsidRPr="00A810A5">
              <w:rPr>
                <w:sz w:val="36"/>
                <w:szCs w:val="36"/>
                <w:lang w:val="de-CH"/>
              </w:rPr>
              <w:t>Wut und Liebe</w:t>
            </w:r>
          </w:p>
          <w:p w:rsidR="00A810A5" w:rsidRPr="00A810A5" w:rsidRDefault="00A810A5" w:rsidP="00F9310E">
            <w:pPr>
              <w:rPr>
                <w:lang w:val="de-CH"/>
              </w:rPr>
            </w:pPr>
            <w:r w:rsidRPr="00A810A5">
              <w:rPr>
                <w:rStyle w:val="value"/>
                <w:lang w:val="de-CH"/>
              </w:rPr>
              <w:t>Noah ist ein Künstler Anfang dreißig. Das Gehalt seiner Freundin Camilla reicht knapp für sie beide. Camilla jedoch hat sich mehr vom Leben erhofft, weshalb sie sich von Noah trennt. Es ist eine Kopfentscheidung, doch wann, wenn nicht jetzt, soll sie ihre Zukunft in die Hand nehmen? Um seine verlorene Liebe zurückzugewinnen, ist Noah zu allem bereit. Als eine ältere Dame ihm die Chance bietet, zu einem Vermögen zu kommen, lässt er sich auf den zweifelhaften Deal mit ihr ein</w:t>
            </w:r>
          </w:p>
          <w:p w:rsidR="00515170" w:rsidRPr="000C7638" w:rsidRDefault="00515170" w:rsidP="00F9310E">
            <w:pPr>
              <w:rPr>
                <w:lang w:val="de-CH"/>
              </w:rPr>
            </w:pPr>
          </w:p>
        </w:tc>
        <w:tc>
          <w:tcPr>
            <w:tcW w:w="4697" w:type="dxa"/>
            <w:shd w:val="pct25" w:color="auto" w:fill="auto"/>
          </w:tcPr>
          <w:p w:rsidR="0054340B" w:rsidRDefault="0054340B" w:rsidP="0054340B">
            <w:pPr>
              <w:rPr>
                <w:lang w:val="de-CH"/>
              </w:rPr>
            </w:pPr>
          </w:p>
          <w:p w:rsidR="00F9310E" w:rsidRPr="0054340B" w:rsidRDefault="0054340B" w:rsidP="0054340B">
            <w:pPr>
              <w:jc w:val="center"/>
              <w:rPr>
                <w:lang w:val="de-CH"/>
              </w:rPr>
            </w:pPr>
            <w:r>
              <w:rPr>
                <w:noProof/>
              </w:rPr>
              <w:drawing>
                <wp:inline distT="0" distB="0" distL="0" distR="0">
                  <wp:extent cx="1827000" cy="2880000"/>
                  <wp:effectExtent l="19050" t="0" r="1800" b="0"/>
                  <wp:docPr id="8" name="Immagine 1" descr="C:\Users\Libreria Ascona\Desktop\Der-Schädel-von-SantAbbon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Der-Schädel-von-SantAbbondio.jpg"/>
                          <pic:cNvPicPr>
                            <a:picLocks noChangeAspect="1" noChangeArrowheads="1"/>
                          </pic:cNvPicPr>
                        </pic:nvPicPr>
                        <pic:blipFill>
                          <a:blip r:embed="rId17" cstate="screen"/>
                          <a:srcRect/>
                          <a:stretch>
                            <a:fillRect/>
                          </a:stretch>
                        </pic:blipFill>
                        <pic:spPr bwMode="auto">
                          <a:xfrm>
                            <a:off x="0" y="0"/>
                            <a:ext cx="182700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54340B" w:rsidRDefault="0054340B" w:rsidP="00F9310E">
            <w:pPr>
              <w:rPr>
                <w:rFonts w:cstheme="majorHAnsi"/>
                <w:lang w:val="de-CH"/>
              </w:rPr>
            </w:pPr>
            <w:r>
              <w:rPr>
                <w:rFonts w:cstheme="majorHAnsi"/>
                <w:lang w:val="de-CH"/>
              </w:rPr>
              <w:t>Mascha VASSENA</w:t>
            </w:r>
          </w:p>
          <w:p w:rsidR="0054340B" w:rsidRPr="0054340B" w:rsidRDefault="0054340B" w:rsidP="00F9310E">
            <w:pPr>
              <w:rPr>
                <w:rFonts w:cstheme="majorHAnsi"/>
                <w:sz w:val="36"/>
                <w:szCs w:val="36"/>
                <w:lang w:val="de-CH"/>
              </w:rPr>
            </w:pPr>
            <w:r w:rsidRPr="0054340B">
              <w:rPr>
                <w:rFonts w:cstheme="majorHAnsi"/>
                <w:sz w:val="36"/>
                <w:szCs w:val="36"/>
                <w:lang w:val="de-CH"/>
              </w:rPr>
              <w:t xml:space="preserve">Der Schädel von </w:t>
            </w:r>
            <w:proofErr w:type="spellStart"/>
            <w:r w:rsidRPr="0054340B">
              <w:rPr>
                <w:rFonts w:cstheme="majorHAnsi"/>
                <w:sz w:val="36"/>
                <w:szCs w:val="36"/>
                <w:lang w:val="de-CH"/>
              </w:rPr>
              <w:t>Sant’Abbondio</w:t>
            </w:r>
            <w:proofErr w:type="spellEnd"/>
          </w:p>
          <w:p w:rsidR="0054340B" w:rsidRPr="0054340B" w:rsidRDefault="0054340B" w:rsidP="00F9310E">
            <w:pPr>
              <w:rPr>
                <w:rFonts w:cstheme="majorHAnsi"/>
                <w:lang w:val="de-CH"/>
              </w:rPr>
            </w:pPr>
            <w:r w:rsidRPr="0054340B">
              <w:rPr>
                <w:rStyle w:val="value"/>
                <w:lang w:val="de-CH"/>
              </w:rPr>
              <w:t xml:space="preserve">In Montagnola steht die Weinlese an, ein geradezu festliches Ereignis, und auch Moira, Luca und Luna packen mit an. Doch als im Weinberg unterhalb der Kirche </w:t>
            </w:r>
            <w:proofErr w:type="spellStart"/>
            <w:r w:rsidRPr="0054340B">
              <w:rPr>
                <w:rStyle w:val="value"/>
                <w:lang w:val="de-CH"/>
              </w:rPr>
              <w:t>Sant'Abbondio</w:t>
            </w:r>
            <w:proofErr w:type="spellEnd"/>
            <w:r w:rsidRPr="0054340B">
              <w:rPr>
                <w:rStyle w:val="value"/>
                <w:lang w:val="de-CH"/>
              </w:rPr>
              <w:t xml:space="preserve"> ein menschlicher Schädel gefunden wird, ist das Vergnügen vorbei. Der Tote, ein Jugendfreund von </w:t>
            </w:r>
            <w:proofErr w:type="spellStart"/>
            <w:r w:rsidRPr="0054340B">
              <w:rPr>
                <w:rStyle w:val="value"/>
                <w:lang w:val="de-CH"/>
              </w:rPr>
              <w:t>Ambrogio</w:t>
            </w:r>
            <w:proofErr w:type="spellEnd"/>
            <w:r w:rsidRPr="0054340B">
              <w:rPr>
                <w:rStyle w:val="value"/>
                <w:lang w:val="de-CH"/>
              </w:rPr>
              <w:t xml:space="preserve">, verschwand vor Jahrzehnten - und es gibt Hinweise darauf, dass </w:t>
            </w:r>
            <w:proofErr w:type="spellStart"/>
            <w:r w:rsidRPr="0054340B">
              <w:rPr>
                <w:rStyle w:val="value"/>
                <w:lang w:val="de-CH"/>
              </w:rPr>
              <w:t>Moiras</w:t>
            </w:r>
            <w:proofErr w:type="spellEnd"/>
            <w:r w:rsidRPr="0054340B">
              <w:rPr>
                <w:rStyle w:val="value"/>
                <w:lang w:val="de-CH"/>
              </w:rPr>
              <w:t xml:space="preserve"> Vater der Täter sein könnte. Sie beginnt zu ermitteln, um </w:t>
            </w:r>
            <w:proofErr w:type="spellStart"/>
            <w:r w:rsidRPr="0054340B">
              <w:rPr>
                <w:rStyle w:val="value"/>
                <w:lang w:val="de-CH"/>
              </w:rPr>
              <w:t>Ambrogio</w:t>
            </w:r>
            <w:proofErr w:type="spellEnd"/>
            <w:r w:rsidRPr="0054340B">
              <w:rPr>
                <w:rStyle w:val="value"/>
                <w:lang w:val="de-CH"/>
              </w:rPr>
              <w:t xml:space="preserve"> zu entlasten, doch dann gibt es einen zweiten Todesfall und sie muss Ereignisse aufklären, die beinahe fünfzig Jahre zurückliegen. Kann sie nach so langer Zeit noch die Wahrheit herausfinden?</w:t>
            </w:r>
          </w:p>
        </w:tc>
      </w:tr>
      <w:tr w:rsidR="00F9310E" w:rsidRPr="00F7578E" w:rsidTr="00832694">
        <w:trPr>
          <w:trHeight w:val="5094"/>
        </w:trPr>
        <w:tc>
          <w:tcPr>
            <w:tcW w:w="4020" w:type="dxa"/>
            <w:shd w:val="pct25" w:color="auto" w:fill="auto"/>
          </w:tcPr>
          <w:p w:rsidR="008F131A" w:rsidRDefault="008F131A" w:rsidP="008F131A">
            <w:pPr>
              <w:rPr>
                <w:lang w:val="de-CH"/>
              </w:rPr>
            </w:pPr>
          </w:p>
          <w:p w:rsidR="00F9310E" w:rsidRPr="008F131A" w:rsidRDefault="008F131A" w:rsidP="008F131A">
            <w:pPr>
              <w:jc w:val="center"/>
              <w:rPr>
                <w:lang w:val="de-CH"/>
              </w:rPr>
            </w:pPr>
            <w:r>
              <w:rPr>
                <w:noProof/>
              </w:rPr>
              <w:drawing>
                <wp:inline distT="0" distB="0" distL="0" distR="0">
                  <wp:extent cx="1883520" cy="2880000"/>
                  <wp:effectExtent l="19050" t="0" r="2430" b="0"/>
                  <wp:docPr id="9" name="Immagine 1" descr="Das Haus der Tü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Haus der Türen"/>
                          <pic:cNvPicPr>
                            <a:picLocks noChangeAspect="1" noChangeArrowheads="1"/>
                          </pic:cNvPicPr>
                        </pic:nvPicPr>
                        <pic:blipFill>
                          <a:blip r:embed="rId18" cstate="screen"/>
                          <a:srcRect/>
                          <a:stretch>
                            <a:fillRect/>
                          </a:stretch>
                        </pic:blipFill>
                        <pic:spPr bwMode="auto">
                          <a:xfrm>
                            <a:off x="0" y="0"/>
                            <a:ext cx="188352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8F131A" w:rsidRDefault="008F131A" w:rsidP="00F9310E">
            <w:pPr>
              <w:rPr>
                <w:lang w:val="de-CH"/>
              </w:rPr>
            </w:pPr>
            <w:r>
              <w:rPr>
                <w:lang w:val="de-CH"/>
              </w:rPr>
              <w:t>Tan TWAN ENG</w:t>
            </w:r>
          </w:p>
          <w:p w:rsidR="008F131A" w:rsidRPr="008F131A" w:rsidRDefault="008F131A" w:rsidP="00F9310E">
            <w:pPr>
              <w:rPr>
                <w:sz w:val="36"/>
                <w:szCs w:val="36"/>
                <w:lang w:val="de-CH"/>
              </w:rPr>
            </w:pPr>
            <w:r w:rsidRPr="008F131A">
              <w:rPr>
                <w:sz w:val="36"/>
                <w:szCs w:val="36"/>
                <w:lang w:val="de-CH"/>
              </w:rPr>
              <w:t>Das Haus der Türen</w:t>
            </w:r>
          </w:p>
          <w:p w:rsidR="008F131A" w:rsidRPr="007520A5" w:rsidRDefault="008F131A" w:rsidP="008F131A">
            <w:pPr>
              <w:rPr>
                <w:lang w:val="de-CH"/>
              </w:rPr>
            </w:pPr>
            <w:r w:rsidRPr="008F131A">
              <w:rPr>
                <w:rStyle w:val="value"/>
                <w:lang w:val="de-CH"/>
              </w:rPr>
              <w:t xml:space="preserve">Malaysia 1921. Lesley </w:t>
            </w:r>
            <w:proofErr w:type="spellStart"/>
            <w:r w:rsidRPr="008F131A">
              <w:rPr>
                <w:rStyle w:val="value"/>
                <w:lang w:val="de-CH"/>
              </w:rPr>
              <w:t>Hamlyn</w:t>
            </w:r>
            <w:proofErr w:type="spellEnd"/>
            <w:r w:rsidRPr="008F131A">
              <w:rPr>
                <w:rStyle w:val="value"/>
                <w:lang w:val="de-CH"/>
              </w:rPr>
              <w:t xml:space="preserve"> lebt das äußerlich angenehme und gleichförmige Leben einer Frau der britischen Kolonialgesellschaft. Mit dem Eintreffen von Willie Somerset Maugham, einem alten Freund ihres Ehemanns Robert, kehrt Lebendigkeit in das Haus zurück und Erlebnisse der Vergangenheit drängen an die Oberfläche. Somerset Maugham ist zu diesem Zeitpunkt ein berühmter Schriftsteller, jedoch getrieben von Sorgen und Ängsten. Je stärker sich Lesley und er anfreunden, desto mehr Geheimnisse vertraut sie ihm an: ihre frühere Unterstützung politischer Rebellen, die das alte China beenden wollten, ihre Affäre mit einem chinesischen Mann, der Niedergang ihrer Ehe</w:t>
            </w:r>
            <w:r>
              <w:rPr>
                <w:rStyle w:val="value"/>
                <w:lang w:val="de-CH"/>
              </w:rPr>
              <w:t>…</w:t>
            </w:r>
          </w:p>
        </w:tc>
        <w:tc>
          <w:tcPr>
            <w:tcW w:w="4697" w:type="dxa"/>
            <w:shd w:val="pct25" w:color="auto" w:fill="auto"/>
          </w:tcPr>
          <w:p w:rsidR="00D92B0F" w:rsidRPr="00D92B0F" w:rsidRDefault="00D92B0F" w:rsidP="00D92B0F">
            <w:pPr>
              <w:rPr>
                <w:sz w:val="36"/>
                <w:szCs w:val="36"/>
                <w:lang w:val="de-CH"/>
              </w:rPr>
            </w:pPr>
          </w:p>
          <w:p w:rsidR="00F9310E" w:rsidRPr="00D92B0F" w:rsidRDefault="00D92B0F" w:rsidP="00D92B0F">
            <w:pPr>
              <w:jc w:val="center"/>
              <w:rPr>
                <w:sz w:val="36"/>
                <w:szCs w:val="36"/>
                <w:lang w:val="de-CH"/>
              </w:rPr>
            </w:pPr>
            <w:r>
              <w:rPr>
                <w:noProof/>
              </w:rPr>
              <w:drawing>
                <wp:inline distT="0" distB="0" distL="0" distR="0">
                  <wp:extent cx="1800000" cy="2880000"/>
                  <wp:effectExtent l="19050" t="0" r="0" b="0"/>
                  <wp:docPr id="11" name="Immagine 4" descr="Der Baum der verborgenen Erinne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r Baum der verborgenen Erinnerungen"/>
                          <pic:cNvPicPr>
                            <a:picLocks noChangeAspect="1" noChangeArrowheads="1"/>
                          </pic:cNvPicPr>
                        </pic:nvPicPr>
                        <pic:blipFill>
                          <a:blip r:embed="rId19" cstate="screen"/>
                          <a:srcRect/>
                          <a:stretch>
                            <a:fillRect/>
                          </a:stretch>
                        </pic:blipFill>
                        <pic:spPr bwMode="auto">
                          <a:xfrm>
                            <a:off x="0" y="0"/>
                            <a:ext cx="180000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D01B75" w:rsidRDefault="00D01B75" w:rsidP="00F9310E">
            <w:pPr>
              <w:rPr>
                <w:rFonts w:cstheme="majorHAnsi"/>
                <w:lang w:val="de-CH"/>
              </w:rPr>
            </w:pPr>
          </w:p>
          <w:p w:rsidR="00D92B0F" w:rsidRDefault="00D92B0F" w:rsidP="00F9310E">
            <w:pPr>
              <w:rPr>
                <w:rFonts w:cstheme="majorHAnsi"/>
                <w:lang w:val="de-CH"/>
              </w:rPr>
            </w:pPr>
            <w:proofErr w:type="spellStart"/>
            <w:r>
              <w:rPr>
                <w:rFonts w:cstheme="majorHAnsi"/>
                <w:lang w:val="de-CH"/>
              </w:rPr>
              <w:t>Keigo</w:t>
            </w:r>
            <w:proofErr w:type="spellEnd"/>
            <w:r>
              <w:rPr>
                <w:rFonts w:cstheme="majorHAnsi"/>
                <w:lang w:val="de-CH"/>
              </w:rPr>
              <w:t xml:space="preserve"> HIGASHINO</w:t>
            </w:r>
          </w:p>
          <w:p w:rsidR="00D92B0F" w:rsidRPr="00D92B0F" w:rsidRDefault="00D92B0F" w:rsidP="00F9310E">
            <w:pPr>
              <w:rPr>
                <w:rFonts w:cstheme="majorHAnsi"/>
                <w:sz w:val="36"/>
                <w:szCs w:val="36"/>
                <w:lang w:val="de-CH"/>
              </w:rPr>
            </w:pPr>
            <w:r w:rsidRPr="00D92B0F">
              <w:rPr>
                <w:rFonts w:cstheme="majorHAnsi"/>
                <w:sz w:val="36"/>
                <w:szCs w:val="36"/>
                <w:lang w:val="de-CH"/>
              </w:rPr>
              <w:t>Der Baum der verborgenen Erinnerungen</w:t>
            </w:r>
          </w:p>
          <w:p w:rsidR="00D92B0F" w:rsidRPr="00D92B0F" w:rsidRDefault="00D92B0F" w:rsidP="00F9310E">
            <w:pPr>
              <w:rPr>
                <w:rFonts w:cstheme="majorHAnsi"/>
                <w:lang w:val="de-CH"/>
              </w:rPr>
            </w:pPr>
            <w:r w:rsidRPr="00D92B0F">
              <w:rPr>
                <w:rStyle w:val="value"/>
                <w:lang w:val="de-CH"/>
              </w:rPr>
              <w:t xml:space="preserve">In einem entlegenen </w:t>
            </w:r>
            <w:proofErr w:type="spellStart"/>
            <w:r w:rsidRPr="00D92B0F">
              <w:rPr>
                <w:rStyle w:val="value"/>
                <w:lang w:val="de-CH"/>
              </w:rPr>
              <w:t>Shinto</w:t>
            </w:r>
            <w:proofErr w:type="spellEnd"/>
            <w:r w:rsidRPr="00D92B0F">
              <w:rPr>
                <w:rStyle w:val="value"/>
                <w:lang w:val="de-CH"/>
              </w:rPr>
              <w:t xml:space="preserve">-Schrein nahe Tokio findet ein geheimnisvolles Ritual statt: Während der Neumondnächte darf ein einzelner Gast mit einer Kerze das Innere eines hohlen Baumes betreten - und an diesem Ort eine Erinnerung hinterlassen. Diese besitzt die Kraft, die Zukunft eines Mitglieds seiner Familie zu verändern. Der junge </w:t>
            </w:r>
            <w:proofErr w:type="spellStart"/>
            <w:r w:rsidRPr="00D92B0F">
              <w:rPr>
                <w:rStyle w:val="value"/>
                <w:lang w:val="de-CH"/>
              </w:rPr>
              <w:t>Reito</w:t>
            </w:r>
            <w:proofErr w:type="spellEnd"/>
            <w:r w:rsidRPr="00D92B0F">
              <w:rPr>
                <w:rStyle w:val="value"/>
                <w:lang w:val="de-CH"/>
              </w:rPr>
              <w:t xml:space="preserve"> kennt das Geheimnis des Schreins zuerst nicht. Doch indem er beobachtet, welche Wunder des Nachts im Inneren des Baumes geschehen, erfährt auch er mehr über sich selbst, seine Herkunft und was es bedeutet, einer Familie anzugehören ...</w:t>
            </w:r>
          </w:p>
        </w:tc>
      </w:tr>
      <w:tr w:rsidR="00A92363" w:rsidRPr="00F7578E" w:rsidTr="00832694">
        <w:trPr>
          <w:trHeight w:val="5094"/>
        </w:trPr>
        <w:tc>
          <w:tcPr>
            <w:tcW w:w="4020" w:type="dxa"/>
            <w:shd w:val="pct25" w:color="auto" w:fill="auto"/>
          </w:tcPr>
          <w:p w:rsidR="00832694" w:rsidRDefault="00832694" w:rsidP="00832694">
            <w:pPr>
              <w:rPr>
                <w:lang w:val="de-CH"/>
              </w:rPr>
            </w:pPr>
          </w:p>
          <w:p w:rsidR="00832694" w:rsidRDefault="00832694" w:rsidP="00832694">
            <w:pPr>
              <w:rPr>
                <w:lang w:val="de-CH"/>
              </w:rPr>
            </w:pPr>
          </w:p>
          <w:p w:rsidR="00A92363" w:rsidRPr="00832694" w:rsidRDefault="00832694" w:rsidP="00832694">
            <w:pPr>
              <w:jc w:val="center"/>
              <w:rPr>
                <w:lang w:val="de-CH"/>
              </w:rPr>
            </w:pPr>
            <w:r>
              <w:rPr>
                <w:noProof/>
              </w:rPr>
              <w:drawing>
                <wp:inline distT="0" distB="0" distL="0" distR="0">
                  <wp:extent cx="1805760" cy="2880000"/>
                  <wp:effectExtent l="19050" t="0" r="3990" b="0"/>
                  <wp:docPr id="12" name="Immagine 1" descr="Verlorene Prov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lorene Provence"/>
                          <pic:cNvPicPr>
                            <a:picLocks noChangeAspect="1" noChangeArrowheads="1"/>
                          </pic:cNvPicPr>
                        </pic:nvPicPr>
                        <pic:blipFill>
                          <a:blip r:embed="rId20" cstate="screen"/>
                          <a:srcRect/>
                          <a:stretch>
                            <a:fillRect/>
                          </a:stretch>
                        </pic:blipFill>
                        <pic:spPr bwMode="auto">
                          <a:xfrm>
                            <a:off x="0" y="0"/>
                            <a:ext cx="180576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A92363" w:rsidRDefault="00A92363" w:rsidP="00F9310E">
            <w:pPr>
              <w:rPr>
                <w:lang w:val="de-CH"/>
              </w:rPr>
            </w:pPr>
          </w:p>
          <w:p w:rsidR="00A92363" w:rsidRDefault="00A92363" w:rsidP="00F9310E">
            <w:pPr>
              <w:rPr>
                <w:lang w:val="de-CH"/>
              </w:rPr>
            </w:pPr>
            <w:r>
              <w:rPr>
                <w:lang w:val="de-CH"/>
              </w:rPr>
              <w:t>Pierre LAGRANGE</w:t>
            </w:r>
          </w:p>
          <w:p w:rsidR="00832694" w:rsidRDefault="00832694" w:rsidP="00832694">
            <w:pPr>
              <w:rPr>
                <w:lang w:val="de-CH"/>
              </w:rPr>
            </w:pPr>
            <w:r w:rsidRPr="00832694">
              <w:rPr>
                <w:sz w:val="36"/>
                <w:szCs w:val="36"/>
                <w:lang w:val="de-CH"/>
              </w:rPr>
              <w:t>Verlorene Provence</w:t>
            </w:r>
            <w:r w:rsidRPr="00832694">
              <w:rPr>
                <w:lang w:val="de-CH"/>
              </w:rPr>
              <w:br/>
            </w:r>
            <w:r w:rsidRPr="00832694">
              <w:rPr>
                <w:rStyle w:val="value"/>
                <w:lang w:val="de-CH"/>
              </w:rPr>
              <w:t xml:space="preserve">Frühling in Südfrankreich: Während in Cannes die glamourösen Filmfestspiele stattfinden, wird im Hinterland der Provence ein Remake des französischen Thriller-Klassikers 'Die Mörderischen' gedreht - mit internationaler Star-Besetzung. Als einer der Hauptdarsteller vor laufender Kamera erschossen wird, mogelt sich der pensionierte </w:t>
            </w:r>
            <w:proofErr w:type="spellStart"/>
            <w:r w:rsidRPr="00832694">
              <w:rPr>
                <w:rStyle w:val="value"/>
                <w:lang w:val="de-CH"/>
              </w:rPr>
              <w:t>Commissaire</w:t>
            </w:r>
            <w:proofErr w:type="spellEnd"/>
            <w:r w:rsidRPr="00832694">
              <w:rPr>
                <w:rStyle w:val="value"/>
                <w:lang w:val="de-CH"/>
              </w:rPr>
              <w:t xml:space="preserve"> Albin Leclerc mitsamt seinem </w:t>
            </w:r>
            <w:proofErr w:type="spellStart"/>
            <w:r w:rsidRPr="00832694">
              <w:rPr>
                <w:rStyle w:val="value"/>
                <w:lang w:val="de-CH"/>
              </w:rPr>
              <w:t>Mops</w:t>
            </w:r>
            <w:proofErr w:type="spellEnd"/>
            <w:r w:rsidRPr="00832694">
              <w:rPr>
                <w:rStyle w:val="value"/>
                <w:lang w:val="de-CH"/>
              </w:rPr>
              <w:t xml:space="preserve"> Tyson in die Ermittlungen. Die Zahl der Verdächtigen ist groß, denn scheinbar jeder hat ein Motiv, vom eifersüchtigen Schauspieler über den rivalisierenden Regisseur bis zum undurchsichtigen Produzenten. Als es einen weiteren Mordanschlag gibt, wird Albin und Tyson klar: Ein Killer ist am Set. </w:t>
            </w:r>
            <w:r>
              <w:rPr>
                <w:rStyle w:val="value"/>
              </w:rPr>
              <w:t xml:space="preserve">Und </w:t>
            </w:r>
            <w:proofErr w:type="spellStart"/>
            <w:r>
              <w:rPr>
                <w:rStyle w:val="value"/>
              </w:rPr>
              <w:t>er</w:t>
            </w:r>
            <w:proofErr w:type="spellEnd"/>
            <w:r>
              <w:rPr>
                <w:rStyle w:val="value"/>
              </w:rPr>
              <w:t xml:space="preserve"> </w:t>
            </w:r>
            <w:proofErr w:type="spellStart"/>
            <w:r>
              <w:rPr>
                <w:rStyle w:val="value"/>
              </w:rPr>
              <w:t>ist</w:t>
            </w:r>
            <w:proofErr w:type="spellEnd"/>
            <w:r>
              <w:rPr>
                <w:rStyle w:val="value"/>
              </w:rPr>
              <w:t xml:space="preserve"> </w:t>
            </w:r>
            <w:proofErr w:type="spellStart"/>
            <w:r>
              <w:rPr>
                <w:rStyle w:val="value"/>
              </w:rPr>
              <w:t>noch</w:t>
            </w:r>
            <w:proofErr w:type="spellEnd"/>
            <w:r>
              <w:rPr>
                <w:rStyle w:val="value"/>
              </w:rPr>
              <w:t xml:space="preserve"> </w:t>
            </w:r>
            <w:proofErr w:type="spellStart"/>
            <w:r>
              <w:rPr>
                <w:rStyle w:val="value"/>
              </w:rPr>
              <w:t>nicht</w:t>
            </w:r>
            <w:proofErr w:type="spellEnd"/>
            <w:r>
              <w:rPr>
                <w:rStyle w:val="value"/>
              </w:rPr>
              <w:t xml:space="preserve"> </w:t>
            </w:r>
            <w:proofErr w:type="spellStart"/>
            <w:r>
              <w:rPr>
                <w:rStyle w:val="value"/>
              </w:rPr>
              <w:t>fertig</w:t>
            </w:r>
            <w:proofErr w:type="spellEnd"/>
          </w:p>
        </w:tc>
        <w:tc>
          <w:tcPr>
            <w:tcW w:w="4697" w:type="dxa"/>
            <w:shd w:val="pct25" w:color="auto" w:fill="auto"/>
          </w:tcPr>
          <w:p w:rsidR="00832694" w:rsidRDefault="00832694" w:rsidP="00832694">
            <w:pPr>
              <w:rPr>
                <w:sz w:val="36"/>
                <w:szCs w:val="36"/>
                <w:lang w:val="de-CH"/>
              </w:rPr>
            </w:pPr>
          </w:p>
          <w:p w:rsidR="00832694" w:rsidRDefault="00832694" w:rsidP="00832694">
            <w:pPr>
              <w:rPr>
                <w:sz w:val="36"/>
                <w:szCs w:val="36"/>
                <w:lang w:val="de-CH"/>
              </w:rPr>
            </w:pPr>
          </w:p>
          <w:p w:rsidR="00A92363" w:rsidRPr="00832694" w:rsidRDefault="00832694" w:rsidP="00832694">
            <w:pPr>
              <w:jc w:val="center"/>
              <w:rPr>
                <w:sz w:val="36"/>
                <w:szCs w:val="36"/>
                <w:lang w:val="de-CH"/>
              </w:rPr>
            </w:pPr>
            <w:r>
              <w:rPr>
                <w:noProof/>
              </w:rPr>
              <w:drawing>
                <wp:inline distT="0" distB="0" distL="0" distR="0">
                  <wp:extent cx="1823040" cy="2880000"/>
                  <wp:effectExtent l="19050" t="0" r="5760" b="0"/>
                  <wp:docPr id="14" name="Immagine 4" descr="Vermisst - Der Fall E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misst - Der Fall Emily"/>
                          <pic:cNvPicPr>
                            <a:picLocks noChangeAspect="1" noChangeArrowheads="1"/>
                          </pic:cNvPicPr>
                        </pic:nvPicPr>
                        <pic:blipFill>
                          <a:blip r:embed="rId21" cstate="screen"/>
                          <a:srcRect/>
                          <a:stretch>
                            <a:fillRect/>
                          </a:stretch>
                        </pic:blipFill>
                        <pic:spPr bwMode="auto">
                          <a:xfrm>
                            <a:off x="0" y="0"/>
                            <a:ext cx="182304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A92363" w:rsidRDefault="00A92363" w:rsidP="00F9310E">
            <w:pPr>
              <w:rPr>
                <w:rFonts w:cstheme="majorHAnsi"/>
                <w:lang w:val="de-CH"/>
              </w:rPr>
            </w:pPr>
          </w:p>
          <w:p w:rsidR="00A92363" w:rsidRDefault="00A92363" w:rsidP="00F9310E">
            <w:pPr>
              <w:rPr>
                <w:rFonts w:cstheme="majorHAnsi"/>
                <w:lang w:val="de-CH"/>
              </w:rPr>
            </w:pPr>
            <w:r>
              <w:rPr>
                <w:rFonts w:cstheme="majorHAnsi"/>
                <w:lang w:val="de-CH"/>
              </w:rPr>
              <w:t>Christine BRAND</w:t>
            </w:r>
          </w:p>
          <w:p w:rsidR="00832694" w:rsidRPr="00832694" w:rsidRDefault="00832694" w:rsidP="00F9310E">
            <w:pPr>
              <w:rPr>
                <w:rFonts w:cstheme="majorHAnsi"/>
                <w:sz w:val="36"/>
                <w:szCs w:val="36"/>
                <w:lang w:val="de-CH"/>
              </w:rPr>
            </w:pPr>
            <w:r w:rsidRPr="00832694">
              <w:rPr>
                <w:rFonts w:cstheme="majorHAnsi"/>
                <w:sz w:val="36"/>
                <w:szCs w:val="36"/>
                <w:lang w:val="de-CH"/>
              </w:rPr>
              <w:t>Vermisst – Der Fall Emily</w:t>
            </w:r>
          </w:p>
          <w:p w:rsidR="00832694" w:rsidRPr="00832694" w:rsidRDefault="00832694" w:rsidP="00F9310E">
            <w:pPr>
              <w:rPr>
                <w:rFonts w:cstheme="majorHAnsi"/>
                <w:lang w:val="de-CH"/>
              </w:rPr>
            </w:pPr>
            <w:proofErr w:type="spellStart"/>
            <w:r w:rsidRPr="00832694">
              <w:rPr>
                <w:rStyle w:val="value"/>
                <w:lang w:val="de-CH"/>
              </w:rPr>
              <w:t>Malou</w:t>
            </w:r>
            <w:proofErr w:type="spellEnd"/>
            <w:r w:rsidRPr="00832694">
              <w:rPr>
                <w:rStyle w:val="value"/>
                <w:lang w:val="de-CH"/>
              </w:rPr>
              <w:t xml:space="preserve"> Löwenberg: rebellische und engagierte Ex-Polizistin, jetzt Privatdetektivin, spezialisiert auf </w:t>
            </w:r>
            <w:proofErr w:type="spellStart"/>
            <w:r w:rsidRPr="00832694">
              <w:rPr>
                <w:rStyle w:val="value"/>
                <w:lang w:val="de-CH"/>
              </w:rPr>
              <w:t>Cold</w:t>
            </w:r>
            <w:proofErr w:type="spellEnd"/>
            <w:r w:rsidRPr="00832694">
              <w:rPr>
                <w:rStyle w:val="value"/>
                <w:lang w:val="de-CH"/>
              </w:rPr>
              <w:t xml:space="preserve"> </w:t>
            </w:r>
            <w:proofErr w:type="spellStart"/>
            <w:r w:rsidRPr="00832694">
              <w:rPr>
                <w:rStyle w:val="value"/>
                <w:lang w:val="de-CH"/>
              </w:rPr>
              <w:t>Cases</w:t>
            </w:r>
            <w:proofErr w:type="spellEnd"/>
            <w:r w:rsidRPr="00832694">
              <w:rPr>
                <w:rStyle w:val="value"/>
                <w:lang w:val="de-CH"/>
              </w:rPr>
              <w:t xml:space="preserve">. Sie will Menschen finden, die seit Langem vermisst sind. Ihre erste Klientin ist Vera König, die seit vier Jahren nach ihrer Tochter sucht. Emily wäre heute sieben, und Vera ist überzeugt, dass sie noch lebt. </w:t>
            </w:r>
            <w:proofErr w:type="spellStart"/>
            <w:r w:rsidRPr="00832694">
              <w:rPr>
                <w:rStyle w:val="value"/>
                <w:lang w:val="de-CH"/>
              </w:rPr>
              <w:t>Malou</w:t>
            </w:r>
            <w:proofErr w:type="spellEnd"/>
            <w:r w:rsidRPr="00832694">
              <w:rPr>
                <w:rStyle w:val="value"/>
                <w:lang w:val="de-CH"/>
              </w:rPr>
              <w:t xml:space="preserve"> stößt bei ihren Ermittlungen auf die Spur eines internationalen Kinderhändlerrings. Doch auch </w:t>
            </w:r>
            <w:proofErr w:type="spellStart"/>
            <w:r w:rsidRPr="00832694">
              <w:rPr>
                <w:rStyle w:val="value"/>
                <w:lang w:val="de-CH"/>
              </w:rPr>
              <w:t>Emilys</w:t>
            </w:r>
            <w:proofErr w:type="spellEnd"/>
            <w:r w:rsidRPr="00832694">
              <w:rPr>
                <w:rStyle w:val="value"/>
                <w:lang w:val="de-CH"/>
              </w:rPr>
              <w:t xml:space="preserve"> Vater verhält sich höchst verdächtig. Plötzlich macht </w:t>
            </w:r>
            <w:proofErr w:type="spellStart"/>
            <w:r w:rsidRPr="00832694">
              <w:rPr>
                <w:rStyle w:val="value"/>
                <w:lang w:val="de-CH"/>
              </w:rPr>
              <w:t>Malou</w:t>
            </w:r>
            <w:proofErr w:type="spellEnd"/>
            <w:r w:rsidRPr="00832694">
              <w:rPr>
                <w:rStyle w:val="value"/>
                <w:lang w:val="de-CH"/>
              </w:rPr>
              <w:t xml:space="preserve"> eine schockierende Entdeckung und blickt in Abgründe, die sie nie für möglich gehalten hätte.</w:t>
            </w:r>
            <w:r w:rsidRPr="00832694">
              <w:rPr>
                <w:lang w:val="de-CH"/>
              </w:rPr>
              <w:br/>
            </w:r>
            <w:r w:rsidRPr="00832694">
              <w:rPr>
                <w:rStyle w:val="value"/>
                <w:lang w:val="de-CH"/>
              </w:rPr>
              <w:t>Inspiriert von wahren Begebenheiten, abgründig und nervenzerreißend spannend - die neue Reihe der erfolgreichen SPIEGEL-Bestsellerautorin</w:t>
            </w:r>
          </w:p>
          <w:p w:rsidR="00A92363" w:rsidRDefault="00A92363" w:rsidP="00F9310E">
            <w:pPr>
              <w:rPr>
                <w:rFonts w:cstheme="majorHAnsi"/>
                <w:lang w:val="de-CH"/>
              </w:rPr>
            </w:pPr>
          </w:p>
        </w:tc>
      </w:tr>
    </w:tbl>
    <w:p w:rsidR="00016283" w:rsidRPr="008B7820" w:rsidRDefault="00016283">
      <w:pPr>
        <w:rPr>
          <w:rFonts w:cstheme="majorHAnsi"/>
          <w:lang w:val="de-CH"/>
        </w:rPr>
      </w:pPr>
    </w:p>
    <w:p w:rsidR="001427FC" w:rsidRPr="008B7820" w:rsidRDefault="001427FC">
      <w:pPr>
        <w:rPr>
          <w:rFonts w:cstheme="majorHAnsi"/>
          <w:lang w:val="de-CH"/>
        </w:rPr>
      </w:pPr>
    </w:p>
    <w:sectPr w:rsidR="001427FC" w:rsidRPr="008B7820"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2E5" w:rsidRDefault="00A802E5" w:rsidP="00D66F75">
      <w:r>
        <w:separator/>
      </w:r>
    </w:p>
  </w:endnote>
  <w:endnote w:type="continuationSeparator" w:id="0">
    <w:p w:rsidR="00A802E5" w:rsidRDefault="00A802E5"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2E5" w:rsidRDefault="00A802E5" w:rsidP="00D66F75">
      <w:r>
        <w:separator/>
      </w:r>
    </w:p>
  </w:footnote>
  <w:footnote w:type="continuationSeparator" w:id="0">
    <w:p w:rsidR="00A802E5" w:rsidRDefault="00A802E5"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094"/>
    <w:rsid w:val="00000F96"/>
    <w:rsid w:val="000037B9"/>
    <w:rsid w:val="00003C86"/>
    <w:rsid w:val="00004C2B"/>
    <w:rsid w:val="0000522F"/>
    <w:rsid w:val="00005AA1"/>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54F"/>
    <w:rsid w:val="00016CA8"/>
    <w:rsid w:val="0001790B"/>
    <w:rsid w:val="00017AA2"/>
    <w:rsid w:val="00020F26"/>
    <w:rsid w:val="00021D40"/>
    <w:rsid w:val="00022C33"/>
    <w:rsid w:val="000236A3"/>
    <w:rsid w:val="00023F54"/>
    <w:rsid w:val="000240AE"/>
    <w:rsid w:val="000244C9"/>
    <w:rsid w:val="00025C62"/>
    <w:rsid w:val="00025CBA"/>
    <w:rsid w:val="00026362"/>
    <w:rsid w:val="00026A8B"/>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3282"/>
    <w:rsid w:val="00063430"/>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638"/>
    <w:rsid w:val="000C7A46"/>
    <w:rsid w:val="000D016F"/>
    <w:rsid w:val="000D2BB6"/>
    <w:rsid w:val="000D340B"/>
    <w:rsid w:val="000D44F9"/>
    <w:rsid w:val="000D4B9F"/>
    <w:rsid w:val="000D4D0C"/>
    <w:rsid w:val="000D5B49"/>
    <w:rsid w:val="000D672F"/>
    <w:rsid w:val="000E08F0"/>
    <w:rsid w:val="000E0A22"/>
    <w:rsid w:val="000E15F8"/>
    <w:rsid w:val="000E3247"/>
    <w:rsid w:val="000E388F"/>
    <w:rsid w:val="000E3A8B"/>
    <w:rsid w:val="000E43CE"/>
    <w:rsid w:val="000E5BB0"/>
    <w:rsid w:val="000E61DA"/>
    <w:rsid w:val="000E6304"/>
    <w:rsid w:val="000E69EA"/>
    <w:rsid w:val="000E6A19"/>
    <w:rsid w:val="000E6CF8"/>
    <w:rsid w:val="000E7971"/>
    <w:rsid w:val="000E7F90"/>
    <w:rsid w:val="000F0536"/>
    <w:rsid w:val="000F06AD"/>
    <w:rsid w:val="000F1168"/>
    <w:rsid w:val="000F2953"/>
    <w:rsid w:val="000F2D3A"/>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212"/>
    <w:rsid w:val="0012283D"/>
    <w:rsid w:val="00123A24"/>
    <w:rsid w:val="001260AF"/>
    <w:rsid w:val="00126962"/>
    <w:rsid w:val="00126C32"/>
    <w:rsid w:val="00126D33"/>
    <w:rsid w:val="0012714E"/>
    <w:rsid w:val="00127BC6"/>
    <w:rsid w:val="00127CBC"/>
    <w:rsid w:val="00127EEE"/>
    <w:rsid w:val="00130EB0"/>
    <w:rsid w:val="0013133B"/>
    <w:rsid w:val="0013143A"/>
    <w:rsid w:val="001322BB"/>
    <w:rsid w:val="00133612"/>
    <w:rsid w:val="00134AA3"/>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AC9"/>
    <w:rsid w:val="00150D55"/>
    <w:rsid w:val="001511CE"/>
    <w:rsid w:val="00151B51"/>
    <w:rsid w:val="0015483E"/>
    <w:rsid w:val="00156181"/>
    <w:rsid w:val="001565A1"/>
    <w:rsid w:val="00156B47"/>
    <w:rsid w:val="00156D75"/>
    <w:rsid w:val="001571E3"/>
    <w:rsid w:val="001575EF"/>
    <w:rsid w:val="0015789F"/>
    <w:rsid w:val="00157909"/>
    <w:rsid w:val="00157B44"/>
    <w:rsid w:val="00157D73"/>
    <w:rsid w:val="001613B9"/>
    <w:rsid w:val="00163C6D"/>
    <w:rsid w:val="001644EA"/>
    <w:rsid w:val="001669C2"/>
    <w:rsid w:val="00167FE5"/>
    <w:rsid w:val="0017070B"/>
    <w:rsid w:val="00170B57"/>
    <w:rsid w:val="001712D5"/>
    <w:rsid w:val="0017283E"/>
    <w:rsid w:val="00173641"/>
    <w:rsid w:val="00173775"/>
    <w:rsid w:val="001749B4"/>
    <w:rsid w:val="00175AFD"/>
    <w:rsid w:val="00175C8E"/>
    <w:rsid w:val="00175D18"/>
    <w:rsid w:val="00180490"/>
    <w:rsid w:val="00180E02"/>
    <w:rsid w:val="0018136D"/>
    <w:rsid w:val="00181DD9"/>
    <w:rsid w:val="00182635"/>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2A27"/>
    <w:rsid w:val="001C3ADD"/>
    <w:rsid w:val="001C3C71"/>
    <w:rsid w:val="001C3CAD"/>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3F53"/>
    <w:rsid w:val="001F40A4"/>
    <w:rsid w:val="001F48B9"/>
    <w:rsid w:val="001F5EFF"/>
    <w:rsid w:val="001F60B1"/>
    <w:rsid w:val="001F67A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CB9"/>
    <w:rsid w:val="002046FE"/>
    <w:rsid w:val="00206519"/>
    <w:rsid w:val="00206BD9"/>
    <w:rsid w:val="00206D79"/>
    <w:rsid w:val="002075D3"/>
    <w:rsid w:val="002100BD"/>
    <w:rsid w:val="002111EE"/>
    <w:rsid w:val="0021257D"/>
    <w:rsid w:val="00213081"/>
    <w:rsid w:val="00214CED"/>
    <w:rsid w:val="00214DA9"/>
    <w:rsid w:val="00216645"/>
    <w:rsid w:val="00220C1C"/>
    <w:rsid w:val="002221C7"/>
    <w:rsid w:val="00222556"/>
    <w:rsid w:val="00222813"/>
    <w:rsid w:val="00223FF2"/>
    <w:rsid w:val="00224284"/>
    <w:rsid w:val="002268F7"/>
    <w:rsid w:val="00227508"/>
    <w:rsid w:val="00227C68"/>
    <w:rsid w:val="00230654"/>
    <w:rsid w:val="002308BB"/>
    <w:rsid w:val="002323F8"/>
    <w:rsid w:val="00232848"/>
    <w:rsid w:val="00234239"/>
    <w:rsid w:val="00234FDA"/>
    <w:rsid w:val="00235286"/>
    <w:rsid w:val="00235D31"/>
    <w:rsid w:val="00235E11"/>
    <w:rsid w:val="00235E5E"/>
    <w:rsid w:val="0023661A"/>
    <w:rsid w:val="0023699E"/>
    <w:rsid w:val="00237D50"/>
    <w:rsid w:val="00240B36"/>
    <w:rsid w:val="00240E76"/>
    <w:rsid w:val="00240EE4"/>
    <w:rsid w:val="002430CD"/>
    <w:rsid w:val="00245344"/>
    <w:rsid w:val="00247272"/>
    <w:rsid w:val="00247CE0"/>
    <w:rsid w:val="00247D14"/>
    <w:rsid w:val="00247D20"/>
    <w:rsid w:val="00250BA5"/>
    <w:rsid w:val="002521CA"/>
    <w:rsid w:val="002524BF"/>
    <w:rsid w:val="002536A6"/>
    <w:rsid w:val="00253A14"/>
    <w:rsid w:val="00254ED4"/>
    <w:rsid w:val="002558A8"/>
    <w:rsid w:val="00256B99"/>
    <w:rsid w:val="0025797D"/>
    <w:rsid w:val="002600D6"/>
    <w:rsid w:val="00260794"/>
    <w:rsid w:val="00261542"/>
    <w:rsid w:val="002619FB"/>
    <w:rsid w:val="00261B6B"/>
    <w:rsid w:val="00262BCA"/>
    <w:rsid w:val="00262F48"/>
    <w:rsid w:val="0026356E"/>
    <w:rsid w:val="00266BE4"/>
    <w:rsid w:val="00267E46"/>
    <w:rsid w:val="00270E0A"/>
    <w:rsid w:val="00271272"/>
    <w:rsid w:val="00271B17"/>
    <w:rsid w:val="00271FC8"/>
    <w:rsid w:val="00272357"/>
    <w:rsid w:val="00272520"/>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28B5"/>
    <w:rsid w:val="002B3FED"/>
    <w:rsid w:val="002B40B7"/>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4E51"/>
    <w:rsid w:val="002C5256"/>
    <w:rsid w:val="002C6300"/>
    <w:rsid w:val="002C7C9C"/>
    <w:rsid w:val="002C7E5B"/>
    <w:rsid w:val="002C7ED5"/>
    <w:rsid w:val="002D19EE"/>
    <w:rsid w:val="002D228E"/>
    <w:rsid w:val="002D4D5B"/>
    <w:rsid w:val="002D607C"/>
    <w:rsid w:val="002D6410"/>
    <w:rsid w:val="002D65ED"/>
    <w:rsid w:val="002D68D9"/>
    <w:rsid w:val="002E0344"/>
    <w:rsid w:val="002E14D5"/>
    <w:rsid w:val="002E15C0"/>
    <w:rsid w:val="002E1DB2"/>
    <w:rsid w:val="002E23B1"/>
    <w:rsid w:val="002E3163"/>
    <w:rsid w:val="002E4C1F"/>
    <w:rsid w:val="002E4D70"/>
    <w:rsid w:val="002E52B2"/>
    <w:rsid w:val="002E53C0"/>
    <w:rsid w:val="002E55CE"/>
    <w:rsid w:val="002E7122"/>
    <w:rsid w:val="002E7A23"/>
    <w:rsid w:val="002F0466"/>
    <w:rsid w:val="002F0D61"/>
    <w:rsid w:val="002F1F86"/>
    <w:rsid w:val="002F222B"/>
    <w:rsid w:val="002F3037"/>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1F66"/>
    <w:rsid w:val="00302297"/>
    <w:rsid w:val="00302630"/>
    <w:rsid w:val="0030365D"/>
    <w:rsid w:val="00304FD0"/>
    <w:rsid w:val="00305890"/>
    <w:rsid w:val="003076DA"/>
    <w:rsid w:val="003100BC"/>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D3"/>
    <w:rsid w:val="003219AA"/>
    <w:rsid w:val="00321E23"/>
    <w:rsid w:val="003223FA"/>
    <w:rsid w:val="0032245E"/>
    <w:rsid w:val="003225A1"/>
    <w:rsid w:val="003225E7"/>
    <w:rsid w:val="00322E1B"/>
    <w:rsid w:val="0032335E"/>
    <w:rsid w:val="00323423"/>
    <w:rsid w:val="00323A17"/>
    <w:rsid w:val="003240D8"/>
    <w:rsid w:val="003241E8"/>
    <w:rsid w:val="0032514F"/>
    <w:rsid w:val="0032581F"/>
    <w:rsid w:val="00325C42"/>
    <w:rsid w:val="0032650B"/>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6BE"/>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3F21"/>
    <w:rsid w:val="0036428A"/>
    <w:rsid w:val="00364950"/>
    <w:rsid w:val="00364E24"/>
    <w:rsid w:val="00366724"/>
    <w:rsid w:val="00366BFE"/>
    <w:rsid w:val="00371E97"/>
    <w:rsid w:val="00372756"/>
    <w:rsid w:val="003729DC"/>
    <w:rsid w:val="00373297"/>
    <w:rsid w:val="00374F4C"/>
    <w:rsid w:val="00375545"/>
    <w:rsid w:val="00376242"/>
    <w:rsid w:val="00376753"/>
    <w:rsid w:val="00377168"/>
    <w:rsid w:val="00377640"/>
    <w:rsid w:val="00377E23"/>
    <w:rsid w:val="0038118E"/>
    <w:rsid w:val="00381695"/>
    <w:rsid w:val="003816D7"/>
    <w:rsid w:val="003817AE"/>
    <w:rsid w:val="00381A49"/>
    <w:rsid w:val="0038296F"/>
    <w:rsid w:val="00382A4E"/>
    <w:rsid w:val="00382E3F"/>
    <w:rsid w:val="00385BDF"/>
    <w:rsid w:val="00385D30"/>
    <w:rsid w:val="00386ECB"/>
    <w:rsid w:val="00386F3C"/>
    <w:rsid w:val="00387A6A"/>
    <w:rsid w:val="003915DA"/>
    <w:rsid w:val="00391E73"/>
    <w:rsid w:val="003921A9"/>
    <w:rsid w:val="003930D7"/>
    <w:rsid w:val="00393809"/>
    <w:rsid w:val="00393E27"/>
    <w:rsid w:val="003944CC"/>
    <w:rsid w:val="00394A35"/>
    <w:rsid w:val="003951E3"/>
    <w:rsid w:val="0039608B"/>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17F8"/>
    <w:rsid w:val="003D199B"/>
    <w:rsid w:val="003D24E1"/>
    <w:rsid w:val="003D2627"/>
    <w:rsid w:val="003D33B0"/>
    <w:rsid w:val="003D5D29"/>
    <w:rsid w:val="003D65D1"/>
    <w:rsid w:val="003D6FDF"/>
    <w:rsid w:val="003E0A72"/>
    <w:rsid w:val="003E0E16"/>
    <w:rsid w:val="003E2384"/>
    <w:rsid w:val="003E5148"/>
    <w:rsid w:val="003E51D4"/>
    <w:rsid w:val="003E52CE"/>
    <w:rsid w:val="003E7216"/>
    <w:rsid w:val="003E7A24"/>
    <w:rsid w:val="003F03D4"/>
    <w:rsid w:val="003F1E24"/>
    <w:rsid w:val="003F2FA1"/>
    <w:rsid w:val="003F33EA"/>
    <w:rsid w:val="003F3718"/>
    <w:rsid w:val="003F463C"/>
    <w:rsid w:val="003F585A"/>
    <w:rsid w:val="003F7B70"/>
    <w:rsid w:val="00400DE8"/>
    <w:rsid w:val="00401DC1"/>
    <w:rsid w:val="00401E51"/>
    <w:rsid w:val="00403E5A"/>
    <w:rsid w:val="0040492B"/>
    <w:rsid w:val="00407693"/>
    <w:rsid w:val="00407B43"/>
    <w:rsid w:val="00407FF5"/>
    <w:rsid w:val="0041001D"/>
    <w:rsid w:val="004111CD"/>
    <w:rsid w:val="00411A90"/>
    <w:rsid w:val="00412E95"/>
    <w:rsid w:val="00413989"/>
    <w:rsid w:val="00413D33"/>
    <w:rsid w:val="00414021"/>
    <w:rsid w:val="00415739"/>
    <w:rsid w:val="00416198"/>
    <w:rsid w:val="004164BD"/>
    <w:rsid w:val="004179EC"/>
    <w:rsid w:val="00420766"/>
    <w:rsid w:val="00420EEC"/>
    <w:rsid w:val="004217BF"/>
    <w:rsid w:val="00421E99"/>
    <w:rsid w:val="00422032"/>
    <w:rsid w:val="004235A7"/>
    <w:rsid w:val="0042412E"/>
    <w:rsid w:val="00424CAC"/>
    <w:rsid w:val="00425409"/>
    <w:rsid w:val="004254C9"/>
    <w:rsid w:val="0042575F"/>
    <w:rsid w:val="00426E14"/>
    <w:rsid w:val="00427164"/>
    <w:rsid w:val="004276C1"/>
    <w:rsid w:val="00427BEB"/>
    <w:rsid w:val="00430526"/>
    <w:rsid w:val="00432F27"/>
    <w:rsid w:val="00434099"/>
    <w:rsid w:val="004344D5"/>
    <w:rsid w:val="00434CF7"/>
    <w:rsid w:val="0043573F"/>
    <w:rsid w:val="00435E9B"/>
    <w:rsid w:val="0043608B"/>
    <w:rsid w:val="0043638C"/>
    <w:rsid w:val="004368EF"/>
    <w:rsid w:val="00436E23"/>
    <w:rsid w:val="00440986"/>
    <w:rsid w:val="00440C76"/>
    <w:rsid w:val="004413D5"/>
    <w:rsid w:val="00442734"/>
    <w:rsid w:val="00442A90"/>
    <w:rsid w:val="00443714"/>
    <w:rsid w:val="00444120"/>
    <w:rsid w:val="004445CE"/>
    <w:rsid w:val="00445552"/>
    <w:rsid w:val="004459AD"/>
    <w:rsid w:val="0044667B"/>
    <w:rsid w:val="0044688C"/>
    <w:rsid w:val="0044744B"/>
    <w:rsid w:val="00450D14"/>
    <w:rsid w:val="00452192"/>
    <w:rsid w:val="00453637"/>
    <w:rsid w:val="00453FBD"/>
    <w:rsid w:val="00454BE7"/>
    <w:rsid w:val="0045515C"/>
    <w:rsid w:val="004551B0"/>
    <w:rsid w:val="004553A5"/>
    <w:rsid w:val="00456E01"/>
    <w:rsid w:val="00456F4C"/>
    <w:rsid w:val="00457CA0"/>
    <w:rsid w:val="00457E69"/>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0F2"/>
    <w:rsid w:val="004B15D4"/>
    <w:rsid w:val="004B2B36"/>
    <w:rsid w:val="004B2B79"/>
    <w:rsid w:val="004B3458"/>
    <w:rsid w:val="004B4AF5"/>
    <w:rsid w:val="004B4DCB"/>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577F"/>
    <w:rsid w:val="004D6A67"/>
    <w:rsid w:val="004D6FCD"/>
    <w:rsid w:val="004D724A"/>
    <w:rsid w:val="004D777B"/>
    <w:rsid w:val="004D7D7F"/>
    <w:rsid w:val="004E16DB"/>
    <w:rsid w:val="004E1727"/>
    <w:rsid w:val="004E3E80"/>
    <w:rsid w:val="004E5CB7"/>
    <w:rsid w:val="004E6CC0"/>
    <w:rsid w:val="004E6D51"/>
    <w:rsid w:val="004F1A1F"/>
    <w:rsid w:val="004F2D3F"/>
    <w:rsid w:val="004F45A9"/>
    <w:rsid w:val="004F470B"/>
    <w:rsid w:val="004F7D93"/>
    <w:rsid w:val="0050157B"/>
    <w:rsid w:val="00502158"/>
    <w:rsid w:val="00502564"/>
    <w:rsid w:val="00502566"/>
    <w:rsid w:val="005028DA"/>
    <w:rsid w:val="00502B50"/>
    <w:rsid w:val="005033B0"/>
    <w:rsid w:val="00505B51"/>
    <w:rsid w:val="005065E2"/>
    <w:rsid w:val="00513EB9"/>
    <w:rsid w:val="00514016"/>
    <w:rsid w:val="00515170"/>
    <w:rsid w:val="005154EF"/>
    <w:rsid w:val="0051597D"/>
    <w:rsid w:val="005167F0"/>
    <w:rsid w:val="00516BF5"/>
    <w:rsid w:val="00517541"/>
    <w:rsid w:val="005200FE"/>
    <w:rsid w:val="005201D9"/>
    <w:rsid w:val="00520A6F"/>
    <w:rsid w:val="00521579"/>
    <w:rsid w:val="00525387"/>
    <w:rsid w:val="00525F20"/>
    <w:rsid w:val="0052634F"/>
    <w:rsid w:val="00527205"/>
    <w:rsid w:val="005308C2"/>
    <w:rsid w:val="005317E4"/>
    <w:rsid w:val="00532428"/>
    <w:rsid w:val="00532722"/>
    <w:rsid w:val="005347E5"/>
    <w:rsid w:val="0053668E"/>
    <w:rsid w:val="005372BA"/>
    <w:rsid w:val="00537B2E"/>
    <w:rsid w:val="005402A8"/>
    <w:rsid w:val="00540423"/>
    <w:rsid w:val="00540BA6"/>
    <w:rsid w:val="00541737"/>
    <w:rsid w:val="005419AB"/>
    <w:rsid w:val="0054209C"/>
    <w:rsid w:val="00542315"/>
    <w:rsid w:val="00542AA8"/>
    <w:rsid w:val="0054340B"/>
    <w:rsid w:val="005434F2"/>
    <w:rsid w:val="005450D4"/>
    <w:rsid w:val="0054549F"/>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4FA"/>
    <w:rsid w:val="00561BCA"/>
    <w:rsid w:val="005624C6"/>
    <w:rsid w:val="00562B11"/>
    <w:rsid w:val="00562B5E"/>
    <w:rsid w:val="00563A3D"/>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8627A"/>
    <w:rsid w:val="005908FF"/>
    <w:rsid w:val="00590C55"/>
    <w:rsid w:val="00591613"/>
    <w:rsid w:val="00594AE7"/>
    <w:rsid w:val="00594B29"/>
    <w:rsid w:val="00595B53"/>
    <w:rsid w:val="00595EE2"/>
    <w:rsid w:val="00596215"/>
    <w:rsid w:val="00597B8B"/>
    <w:rsid w:val="00597BC9"/>
    <w:rsid w:val="005A09E9"/>
    <w:rsid w:val="005A1022"/>
    <w:rsid w:val="005A27A4"/>
    <w:rsid w:val="005A396D"/>
    <w:rsid w:val="005A3DB4"/>
    <w:rsid w:val="005A457B"/>
    <w:rsid w:val="005A6BB6"/>
    <w:rsid w:val="005B0D51"/>
    <w:rsid w:val="005B103E"/>
    <w:rsid w:val="005B183C"/>
    <w:rsid w:val="005B20CB"/>
    <w:rsid w:val="005B284E"/>
    <w:rsid w:val="005B2F9B"/>
    <w:rsid w:val="005B4C2F"/>
    <w:rsid w:val="005B4FC1"/>
    <w:rsid w:val="005B564D"/>
    <w:rsid w:val="005B6AEB"/>
    <w:rsid w:val="005B7818"/>
    <w:rsid w:val="005C0071"/>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566D"/>
    <w:rsid w:val="005E69CB"/>
    <w:rsid w:val="005E7946"/>
    <w:rsid w:val="005E7D26"/>
    <w:rsid w:val="005F0C1A"/>
    <w:rsid w:val="005F16CD"/>
    <w:rsid w:val="005F1C42"/>
    <w:rsid w:val="005F2F07"/>
    <w:rsid w:val="005F3EA0"/>
    <w:rsid w:val="005F4FAB"/>
    <w:rsid w:val="005F58C4"/>
    <w:rsid w:val="005F67C8"/>
    <w:rsid w:val="00600296"/>
    <w:rsid w:val="0060082E"/>
    <w:rsid w:val="00600849"/>
    <w:rsid w:val="00601E62"/>
    <w:rsid w:val="00601FA2"/>
    <w:rsid w:val="006021C5"/>
    <w:rsid w:val="00603488"/>
    <w:rsid w:val="00603C88"/>
    <w:rsid w:val="00604C36"/>
    <w:rsid w:val="00605F6C"/>
    <w:rsid w:val="0060604F"/>
    <w:rsid w:val="00606AC5"/>
    <w:rsid w:val="00606B96"/>
    <w:rsid w:val="006075D6"/>
    <w:rsid w:val="006078FD"/>
    <w:rsid w:val="00607DE3"/>
    <w:rsid w:val="0061004D"/>
    <w:rsid w:val="006105AE"/>
    <w:rsid w:val="00612E50"/>
    <w:rsid w:val="006133B1"/>
    <w:rsid w:val="006136A0"/>
    <w:rsid w:val="00614FA5"/>
    <w:rsid w:val="00615024"/>
    <w:rsid w:val="006153E1"/>
    <w:rsid w:val="006159A2"/>
    <w:rsid w:val="00617B41"/>
    <w:rsid w:val="00620C8D"/>
    <w:rsid w:val="006228D4"/>
    <w:rsid w:val="00624121"/>
    <w:rsid w:val="0062496A"/>
    <w:rsid w:val="00626762"/>
    <w:rsid w:val="00627341"/>
    <w:rsid w:val="0062761B"/>
    <w:rsid w:val="0062785F"/>
    <w:rsid w:val="00627F01"/>
    <w:rsid w:val="00630245"/>
    <w:rsid w:val="00630DFD"/>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34D0"/>
    <w:rsid w:val="0064412E"/>
    <w:rsid w:val="00644D2D"/>
    <w:rsid w:val="00645446"/>
    <w:rsid w:val="00645742"/>
    <w:rsid w:val="00650DF2"/>
    <w:rsid w:val="00651013"/>
    <w:rsid w:val="006514AE"/>
    <w:rsid w:val="00652ABB"/>
    <w:rsid w:val="00652CFA"/>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2F8"/>
    <w:rsid w:val="00670E58"/>
    <w:rsid w:val="00671659"/>
    <w:rsid w:val="006716BB"/>
    <w:rsid w:val="00671E3D"/>
    <w:rsid w:val="006728C2"/>
    <w:rsid w:val="00672C44"/>
    <w:rsid w:val="0067327C"/>
    <w:rsid w:val="00673BD1"/>
    <w:rsid w:val="00675B7F"/>
    <w:rsid w:val="006774EB"/>
    <w:rsid w:val="0067759A"/>
    <w:rsid w:val="00677DDF"/>
    <w:rsid w:val="00681BF2"/>
    <w:rsid w:val="00681EA0"/>
    <w:rsid w:val="00683D38"/>
    <w:rsid w:val="00683FC1"/>
    <w:rsid w:val="00684952"/>
    <w:rsid w:val="00684D21"/>
    <w:rsid w:val="0068510F"/>
    <w:rsid w:val="00685C0A"/>
    <w:rsid w:val="0068656A"/>
    <w:rsid w:val="00687137"/>
    <w:rsid w:val="00687531"/>
    <w:rsid w:val="006877FB"/>
    <w:rsid w:val="006879A4"/>
    <w:rsid w:val="006912D4"/>
    <w:rsid w:val="00691DE5"/>
    <w:rsid w:val="006923AA"/>
    <w:rsid w:val="00692C50"/>
    <w:rsid w:val="006933DD"/>
    <w:rsid w:val="0069362C"/>
    <w:rsid w:val="00694049"/>
    <w:rsid w:val="00696AC0"/>
    <w:rsid w:val="006A04E1"/>
    <w:rsid w:val="006A054E"/>
    <w:rsid w:val="006A0EF1"/>
    <w:rsid w:val="006A1607"/>
    <w:rsid w:val="006A17A2"/>
    <w:rsid w:val="006A1ED2"/>
    <w:rsid w:val="006A2F03"/>
    <w:rsid w:val="006A3BCE"/>
    <w:rsid w:val="006A5D50"/>
    <w:rsid w:val="006A5D79"/>
    <w:rsid w:val="006A6F6D"/>
    <w:rsid w:val="006A7B57"/>
    <w:rsid w:val="006B0486"/>
    <w:rsid w:val="006B0EC6"/>
    <w:rsid w:val="006B16C3"/>
    <w:rsid w:val="006B1E04"/>
    <w:rsid w:val="006B2A69"/>
    <w:rsid w:val="006B395B"/>
    <w:rsid w:val="006B5255"/>
    <w:rsid w:val="006B6FD7"/>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2BD"/>
    <w:rsid w:val="006D3C24"/>
    <w:rsid w:val="006D66F3"/>
    <w:rsid w:val="006D698C"/>
    <w:rsid w:val="006D6BED"/>
    <w:rsid w:val="006E005A"/>
    <w:rsid w:val="006E00D0"/>
    <w:rsid w:val="006E05F0"/>
    <w:rsid w:val="006E14BB"/>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3492"/>
    <w:rsid w:val="00723884"/>
    <w:rsid w:val="00723B09"/>
    <w:rsid w:val="00724D82"/>
    <w:rsid w:val="00724DA0"/>
    <w:rsid w:val="007263FA"/>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36A1E"/>
    <w:rsid w:val="00737196"/>
    <w:rsid w:val="0073750B"/>
    <w:rsid w:val="00741E62"/>
    <w:rsid w:val="0074245E"/>
    <w:rsid w:val="0074366C"/>
    <w:rsid w:val="0074433B"/>
    <w:rsid w:val="0074483C"/>
    <w:rsid w:val="00744A5A"/>
    <w:rsid w:val="00745A6B"/>
    <w:rsid w:val="00745EAD"/>
    <w:rsid w:val="00746553"/>
    <w:rsid w:val="00746A96"/>
    <w:rsid w:val="007472F6"/>
    <w:rsid w:val="00747BC4"/>
    <w:rsid w:val="00747DA2"/>
    <w:rsid w:val="00750365"/>
    <w:rsid w:val="00750A0E"/>
    <w:rsid w:val="00751EFF"/>
    <w:rsid w:val="007520A5"/>
    <w:rsid w:val="007523A3"/>
    <w:rsid w:val="007523AB"/>
    <w:rsid w:val="00753D02"/>
    <w:rsid w:val="007544B3"/>
    <w:rsid w:val="00755174"/>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7677A"/>
    <w:rsid w:val="00782DB5"/>
    <w:rsid w:val="00782E91"/>
    <w:rsid w:val="00783D69"/>
    <w:rsid w:val="00785748"/>
    <w:rsid w:val="00786597"/>
    <w:rsid w:val="00787529"/>
    <w:rsid w:val="00787B88"/>
    <w:rsid w:val="0079011B"/>
    <w:rsid w:val="007915BC"/>
    <w:rsid w:val="00792622"/>
    <w:rsid w:val="00792806"/>
    <w:rsid w:val="007928F7"/>
    <w:rsid w:val="00792D54"/>
    <w:rsid w:val="00793D06"/>
    <w:rsid w:val="00793F0B"/>
    <w:rsid w:val="007964D3"/>
    <w:rsid w:val="00796764"/>
    <w:rsid w:val="00797165"/>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415E"/>
    <w:rsid w:val="007B416E"/>
    <w:rsid w:val="007B49AC"/>
    <w:rsid w:val="007B61C1"/>
    <w:rsid w:val="007C11C3"/>
    <w:rsid w:val="007C134E"/>
    <w:rsid w:val="007C1D5F"/>
    <w:rsid w:val="007C1EBB"/>
    <w:rsid w:val="007C332B"/>
    <w:rsid w:val="007C4ECD"/>
    <w:rsid w:val="007C58DC"/>
    <w:rsid w:val="007C5B06"/>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01C3"/>
    <w:rsid w:val="00812679"/>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1AC"/>
    <w:rsid w:val="00832217"/>
    <w:rsid w:val="00832694"/>
    <w:rsid w:val="00832C78"/>
    <w:rsid w:val="008336D0"/>
    <w:rsid w:val="00833BA8"/>
    <w:rsid w:val="00834423"/>
    <w:rsid w:val="00835237"/>
    <w:rsid w:val="00835F3D"/>
    <w:rsid w:val="00837572"/>
    <w:rsid w:val="008404E1"/>
    <w:rsid w:val="00840F5D"/>
    <w:rsid w:val="00841395"/>
    <w:rsid w:val="008418A8"/>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3777"/>
    <w:rsid w:val="008648EE"/>
    <w:rsid w:val="008663C8"/>
    <w:rsid w:val="0086664C"/>
    <w:rsid w:val="008668C3"/>
    <w:rsid w:val="00870BBB"/>
    <w:rsid w:val="008710F7"/>
    <w:rsid w:val="00871C3A"/>
    <w:rsid w:val="0087226F"/>
    <w:rsid w:val="00872D96"/>
    <w:rsid w:val="008737EE"/>
    <w:rsid w:val="0087383C"/>
    <w:rsid w:val="00873D57"/>
    <w:rsid w:val="00875F75"/>
    <w:rsid w:val="0087758B"/>
    <w:rsid w:val="008779BC"/>
    <w:rsid w:val="008808BC"/>
    <w:rsid w:val="00881ED1"/>
    <w:rsid w:val="00881FE3"/>
    <w:rsid w:val="00882571"/>
    <w:rsid w:val="00883A5C"/>
    <w:rsid w:val="0088424A"/>
    <w:rsid w:val="008845E2"/>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0D26"/>
    <w:rsid w:val="008A1620"/>
    <w:rsid w:val="008A1B26"/>
    <w:rsid w:val="008A21BB"/>
    <w:rsid w:val="008A236F"/>
    <w:rsid w:val="008A2741"/>
    <w:rsid w:val="008A33EB"/>
    <w:rsid w:val="008A37E9"/>
    <w:rsid w:val="008A3ED2"/>
    <w:rsid w:val="008A4286"/>
    <w:rsid w:val="008A44CD"/>
    <w:rsid w:val="008A4734"/>
    <w:rsid w:val="008A4AEF"/>
    <w:rsid w:val="008A4C5F"/>
    <w:rsid w:val="008A7D86"/>
    <w:rsid w:val="008B07BC"/>
    <w:rsid w:val="008B0AB9"/>
    <w:rsid w:val="008B1437"/>
    <w:rsid w:val="008B301C"/>
    <w:rsid w:val="008B3A03"/>
    <w:rsid w:val="008B47B0"/>
    <w:rsid w:val="008B6801"/>
    <w:rsid w:val="008B706D"/>
    <w:rsid w:val="008B7247"/>
    <w:rsid w:val="008B75CF"/>
    <w:rsid w:val="008B7820"/>
    <w:rsid w:val="008C000A"/>
    <w:rsid w:val="008C05A2"/>
    <w:rsid w:val="008C0EBA"/>
    <w:rsid w:val="008C0EFB"/>
    <w:rsid w:val="008C2C15"/>
    <w:rsid w:val="008C316C"/>
    <w:rsid w:val="008C421A"/>
    <w:rsid w:val="008C5167"/>
    <w:rsid w:val="008C55F0"/>
    <w:rsid w:val="008C5C1C"/>
    <w:rsid w:val="008C5FAC"/>
    <w:rsid w:val="008C6D35"/>
    <w:rsid w:val="008C744A"/>
    <w:rsid w:val="008D0363"/>
    <w:rsid w:val="008D0C74"/>
    <w:rsid w:val="008D2028"/>
    <w:rsid w:val="008D3258"/>
    <w:rsid w:val="008D3489"/>
    <w:rsid w:val="008D491A"/>
    <w:rsid w:val="008D5392"/>
    <w:rsid w:val="008D561B"/>
    <w:rsid w:val="008D640A"/>
    <w:rsid w:val="008D6837"/>
    <w:rsid w:val="008D7DF7"/>
    <w:rsid w:val="008E09DB"/>
    <w:rsid w:val="008E0BB8"/>
    <w:rsid w:val="008E1AED"/>
    <w:rsid w:val="008E2310"/>
    <w:rsid w:val="008E2891"/>
    <w:rsid w:val="008E37D1"/>
    <w:rsid w:val="008E38C6"/>
    <w:rsid w:val="008E3C90"/>
    <w:rsid w:val="008E4048"/>
    <w:rsid w:val="008E4A30"/>
    <w:rsid w:val="008E4C0F"/>
    <w:rsid w:val="008E58F9"/>
    <w:rsid w:val="008E59AA"/>
    <w:rsid w:val="008E6449"/>
    <w:rsid w:val="008E6721"/>
    <w:rsid w:val="008E69F6"/>
    <w:rsid w:val="008E6ED7"/>
    <w:rsid w:val="008E723D"/>
    <w:rsid w:val="008E725C"/>
    <w:rsid w:val="008E7392"/>
    <w:rsid w:val="008E7D87"/>
    <w:rsid w:val="008F06A3"/>
    <w:rsid w:val="008F073A"/>
    <w:rsid w:val="008F0D5C"/>
    <w:rsid w:val="008F131A"/>
    <w:rsid w:val="008F2E9C"/>
    <w:rsid w:val="008F3392"/>
    <w:rsid w:val="008F4351"/>
    <w:rsid w:val="008F5485"/>
    <w:rsid w:val="008F5C49"/>
    <w:rsid w:val="008F6511"/>
    <w:rsid w:val="008F72A8"/>
    <w:rsid w:val="008F72B1"/>
    <w:rsid w:val="009001DC"/>
    <w:rsid w:val="00901453"/>
    <w:rsid w:val="009037E0"/>
    <w:rsid w:val="0090467F"/>
    <w:rsid w:val="00905EBE"/>
    <w:rsid w:val="00906AA6"/>
    <w:rsid w:val="00907B1A"/>
    <w:rsid w:val="00911017"/>
    <w:rsid w:val="00911FC8"/>
    <w:rsid w:val="009126FB"/>
    <w:rsid w:val="00913A53"/>
    <w:rsid w:val="009141C3"/>
    <w:rsid w:val="00914234"/>
    <w:rsid w:val="009148AA"/>
    <w:rsid w:val="00915A88"/>
    <w:rsid w:val="00915B4B"/>
    <w:rsid w:val="00916DCB"/>
    <w:rsid w:val="00920693"/>
    <w:rsid w:val="009210FD"/>
    <w:rsid w:val="0092171E"/>
    <w:rsid w:val="00922054"/>
    <w:rsid w:val="0092212E"/>
    <w:rsid w:val="00922B43"/>
    <w:rsid w:val="00923F10"/>
    <w:rsid w:val="00924373"/>
    <w:rsid w:val="009258C5"/>
    <w:rsid w:val="00932DEF"/>
    <w:rsid w:val="00934A06"/>
    <w:rsid w:val="00937903"/>
    <w:rsid w:val="0094070B"/>
    <w:rsid w:val="0094090A"/>
    <w:rsid w:val="0094322F"/>
    <w:rsid w:val="00943CEA"/>
    <w:rsid w:val="00943CEC"/>
    <w:rsid w:val="009440CF"/>
    <w:rsid w:val="0094433A"/>
    <w:rsid w:val="0094479E"/>
    <w:rsid w:val="00944E8B"/>
    <w:rsid w:val="009450BE"/>
    <w:rsid w:val="00945633"/>
    <w:rsid w:val="00945B3F"/>
    <w:rsid w:val="00947625"/>
    <w:rsid w:val="00950146"/>
    <w:rsid w:val="00950BE2"/>
    <w:rsid w:val="00950CEB"/>
    <w:rsid w:val="00952F4D"/>
    <w:rsid w:val="009530F4"/>
    <w:rsid w:val="0095370F"/>
    <w:rsid w:val="0095416D"/>
    <w:rsid w:val="009544EF"/>
    <w:rsid w:val="00956516"/>
    <w:rsid w:val="00957E50"/>
    <w:rsid w:val="0096057D"/>
    <w:rsid w:val="009615E1"/>
    <w:rsid w:val="00964CFC"/>
    <w:rsid w:val="00964F0D"/>
    <w:rsid w:val="0096601A"/>
    <w:rsid w:val="009660E6"/>
    <w:rsid w:val="00966642"/>
    <w:rsid w:val="00967E79"/>
    <w:rsid w:val="009710B1"/>
    <w:rsid w:val="00971BFC"/>
    <w:rsid w:val="00971E47"/>
    <w:rsid w:val="0097221E"/>
    <w:rsid w:val="00972411"/>
    <w:rsid w:val="00972897"/>
    <w:rsid w:val="00973DE9"/>
    <w:rsid w:val="009759CE"/>
    <w:rsid w:val="009759D4"/>
    <w:rsid w:val="00975A67"/>
    <w:rsid w:val="00975DC9"/>
    <w:rsid w:val="00975EB9"/>
    <w:rsid w:val="009807EF"/>
    <w:rsid w:val="00981B42"/>
    <w:rsid w:val="00981D9B"/>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520F"/>
    <w:rsid w:val="009A5645"/>
    <w:rsid w:val="009A577C"/>
    <w:rsid w:val="009A5FA4"/>
    <w:rsid w:val="009A6909"/>
    <w:rsid w:val="009B1E4D"/>
    <w:rsid w:val="009B24CC"/>
    <w:rsid w:val="009B2588"/>
    <w:rsid w:val="009B2598"/>
    <w:rsid w:val="009B2660"/>
    <w:rsid w:val="009B41A3"/>
    <w:rsid w:val="009B4B9C"/>
    <w:rsid w:val="009B4CFF"/>
    <w:rsid w:val="009B5417"/>
    <w:rsid w:val="009B611B"/>
    <w:rsid w:val="009B6F82"/>
    <w:rsid w:val="009C1411"/>
    <w:rsid w:val="009C14FA"/>
    <w:rsid w:val="009C4D37"/>
    <w:rsid w:val="009C4FBA"/>
    <w:rsid w:val="009C61F6"/>
    <w:rsid w:val="009C6626"/>
    <w:rsid w:val="009C7D88"/>
    <w:rsid w:val="009D092B"/>
    <w:rsid w:val="009D0CEF"/>
    <w:rsid w:val="009D0D72"/>
    <w:rsid w:val="009D0EEC"/>
    <w:rsid w:val="009D10B4"/>
    <w:rsid w:val="009D1183"/>
    <w:rsid w:val="009D156C"/>
    <w:rsid w:val="009D2362"/>
    <w:rsid w:val="009D36E1"/>
    <w:rsid w:val="009D400E"/>
    <w:rsid w:val="009D56A6"/>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6DF4"/>
    <w:rsid w:val="009F786B"/>
    <w:rsid w:val="00A00809"/>
    <w:rsid w:val="00A00B38"/>
    <w:rsid w:val="00A00C91"/>
    <w:rsid w:val="00A02540"/>
    <w:rsid w:val="00A02655"/>
    <w:rsid w:val="00A029A7"/>
    <w:rsid w:val="00A03832"/>
    <w:rsid w:val="00A051A2"/>
    <w:rsid w:val="00A05548"/>
    <w:rsid w:val="00A05B0D"/>
    <w:rsid w:val="00A05DB3"/>
    <w:rsid w:val="00A06769"/>
    <w:rsid w:val="00A06F22"/>
    <w:rsid w:val="00A0716B"/>
    <w:rsid w:val="00A11D38"/>
    <w:rsid w:val="00A136E7"/>
    <w:rsid w:val="00A1397F"/>
    <w:rsid w:val="00A13E82"/>
    <w:rsid w:val="00A14959"/>
    <w:rsid w:val="00A14AEE"/>
    <w:rsid w:val="00A1524E"/>
    <w:rsid w:val="00A154BF"/>
    <w:rsid w:val="00A15F0B"/>
    <w:rsid w:val="00A17497"/>
    <w:rsid w:val="00A204DF"/>
    <w:rsid w:val="00A214BB"/>
    <w:rsid w:val="00A21666"/>
    <w:rsid w:val="00A21ADD"/>
    <w:rsid w:val="00A21CC7"/>
    <w:rsid w:val="00A22298"/>
    <w:rsid w:val="00A241B5"/>
    <w:rsid w:val="00A2424A"/>
    <w:rsid w:val="00A247B5"/>
    <w:rsid w:val="00A2507D"/>
    <w:rsid w:val="00A252B6"/>
    <w:rsid w:val="00A2680E"/>
    <w:rsid w:val="00A27A3C"/>
    <w:rsid w:val="00A313AD"/>
    <w:rsid w:val="00A3228A"/>
    <w:rsid w:val="00A333D6"/>
    <w:rsid w:val="00A33A37"/>
    <w:rsid w:val="00A3472C"/>
    <w:rsid w:val="00A3474F"/>
    <w:rsid w:val="00A35B19"/>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5993"/>
    <w:rsid w:val="00A46906"/>
    <w:rsid w:val="00A477BA"/>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24A0"/>
    <w:rsid w:val="00A7351B"/>
    <w:rsid w:val="00A73790"/>
    <w:rsid w:val="00A73976"/>
    <w:rsid w:val="00A73D34"/>
    <w:rsid w:val="00A73F68"/>
    <w:rsid w:val="00A74C47"/>
    <w:rsid w:val="00A7686B"/>
    <w:rsid w:val="00A768CB"/>
    <w:rsid w:val="00A77034"/>
    <w:rsid w:val="00A777EE"/>
    <w:rsid w:val="00A802E5"/>
    <w:rsid w:val="00A80302"/>
    <w:rsid w:val="00A810A5"/>
    <w:rsid w:val="00A81224"/>
    <w:rsid w:val="00A821BC"/>
    <w:rsid w:val="00A825E1"/>
    <w:rsid w:val="00A82F79"/>
    <w:rsid w:val="00A845EF"/>
    <w:rsid w:val="00A84D67"/>
    <w:rsid w:val="00A85A75"/>
    <w:rsid w:val="00A86309"/>
    <w:rsid w:val="00A902D7"/>
    <w:rsid w:val="00A90882"/>
    <w:rsid w:val="00A91289"/>
    <w:rsid w:val="00A92363"/>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5F3"/>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56AC"/>
    <w:rsid w:val="00AC6A11"/>
    <w:rsid w:val="00AC6F00"/>
    <w:rsid w:val="00AD0F52"/>
    <w:rsid w:val="00AD10D1"/>
    <w:rsid w:val="00AD1931"/>
    <w:rsid w:val="00AD2563"/>
    <w:rsid w:val="00AD2CC9"/>
    <w:rsid w:val="00AD2CE0"/>
    <w:rsid w:val="00AD3B4A"/>
    <w:rsid w:val="00AD3FBE"/>
    <w:rsid w:val="00AD5045"/>
    <w:rsid w:val="00AD52FB"/>
    <w:rsid w:val="00AD6488"/>
    <w:rsid w:val="00AD7B6E"/>
    <w:rsid w:val="00AD7BD0"/>
    <w:rsid w:val="00AE0045"/>
    <w:rsid w:val="00AE0A10"/>
    <w:rsid w:val="00AE107F"/>
    <w:rsid w:val="00AE1226"/>
    <w:rsid w:val="00AE1C61"/>
    <w:rsid w:val="00AE2737"/>
    <w:rsid w:val="00AE3BB6"/>
    <w:rsid w:val="00AE3DD9"/>
    <w:rsid w:val="00AE4852"/>
    <w:rsid w:val="00AE4FE7"/>
    <w:rsid w:val="00AE55C2"/>
    <w:rsid w:val="00AE7A7E"/>
    <w:rsid w:val="00AE7D19"/>
    <w:rsid w:val="00AF0838"/>
    <w:rsid w:val="00AF0EB7"/>
    <w:rsid w:val="00AF109E"/>
    <w:rsid w:val="00AF1D4B"/>
    <w:rsid w:val="00AF2B44"/>
    <w:rsid w:val="00AF3239"/>
    <w:rsid w:val="00AF3895"/>
    <w:rsid w:val="00AF39BC"/>
    <w:rsid w:val="00AF4C73"/>
    <w:rsid w:val="00B0021C"/>
    <w:rsid w:val="00B002AB"/>
    <w:rsid w:val="00B00BD2"/>
    <w:rsid w:val="00B00D72"/>
    <w:rsid w:val="00B00E37"/>
    <w:rsid w:val="00B00E85"/>
    <w:rsid w:val="00B00F54"/>
    <w:rsid w:val="00B010F7"/>
    <w:rsid w:val="00B016F9"/>
    <w:rsid w:val="00B01967"/>
    <w:rsid w:val="00B029A6"/>
    <w:rsid w:val="00B0358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9E5"/>
    <w:rsid w:val="00B40C7E"/>
    <w:rsid w:val="00B41258"/>
    <w:rsid w:val="00B412E3"/>
    <w:rsid w:val="00B414F1"/>
    <w:rsid w:val="00B4189F"/>
    <w:rsid w:val="00B42B00"/>
    <w:rsid w:val="00B42BAA"/>
    <w:rsid w:val="00B43C1A"/>
    <w:rsid w:val="00B43CD6"/>
    <w:rsid w:val="00B43D38"/>
    <w:rsid w:val="00B46077"/>
    <w:rsid w:val="00B46AC8"/>
    <w:rsid w:val="00B46B95"/>
    <w:rsid w:val="00B46F67"/>
    <w:rsid w:val="00B470C4"/>
    <w:rsid w:val="00B47BB5"/>
    <w:rsid w:val="00B47F53"/>
    <w:rsid w:val="00B5235A"/>
    <w:rsid w:val="00B5360F"/>
    <w:rsid w:val="00B53FD9"/>
    <w:rsid w:val="00B55890"/>
    <w:rsid w:val="00B6000A"/>
    <w:rsid w:val="00B60787"/>
    <w:rsid w:val="00B60811"/>
    <w:rsid w:val="00B609E0"/>
    <w:rsid w:val="00B62991"/>
    <w:rsid w:val="00B6309C"/>
    <w:rsid w:val="00B63574"/>
    <w:rsid w:val="00B63FC6"/>
    <w:rsid w:val="00B6500A"/>
    <w:rsid w:val="00B65716"/>
    <w:rsid w:val="00B666F1"/>
    <w:rsid w:val="00B675A9"/>
    <w:rsid w:val="00B71158"/>
    <w:rsid w:val="00B71AD7"/>
    <w:rsid w:val="00B71C87"/>
    <w:rsid w:val="00B71E3A"/>
    <w:rsid w:val="00B74377"/>
    <w:rsid w:val="00B75271"/>
    <w:rsid w:val="00B75754"/>
    <w:rsid w:val="00B758DD"/>
    <w:rsid w:val="00B75CF7"/>
    <w:rsid w:val="00B76769"/>
    <w:rsid w:val="00B76F18"/>
    <w:rsid w:val="00B77FD0"/>
    <w:rsid w:val="00B83415"/>
    <w:rsid w:val="00B834C5"/>
    <w:rsid w:val="00B83F57"/>
    <w:rsid w:val="00B843EF"/>
    <w:rsid w:val="00B854A2"/>
    <w:rsid w:val="00B85C81"/>
    <w:rsid w:val="00B86241"/>
    <w:rsid w:val="00B86843"/>
    <w:rsid w:val="00B902AD"/>
    <w:rsid w:val="00B90897"/>
    <w:rsid w:val="00B91C10"/>
    <w:rsid w:val="00B92630"/>
    <w:rsid w:val="00B928B0"/>
    <w:rsid w:val="00B92FAF"/>
    <w:rsid w:val="00B933C8"/>
    <w:rsid w:val="00B9468B"/>
    <w:rsid w:val="00B94B91"/>
    <w:rsid w:val="00B95FD9"/>
    <w:rsid w:val="00B96443"/>
    <w:rsid w:val="00B97CA3"/>
    <w:rsid w:val="00BA011A"/>
    <w:rsid w:val="00BA1229"/>
    <w:rsid w:val="00BA25FC"/>
    <w:rsid w:val="00BA2CBA"/>
    <w:rsid w:val="00BA377B"/>
    <w:rsid w:val="00BA7A8D"/>
    <w:rsid w:val="00BB085E"/>
    <w:rsid w:val="00BB0A35"/>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B7F"/>
    <w:rsid w:val="00BD1E3E"/>
    <w:rsid w:val="00BD353B"/>
    <w:rsid w:val="00BD456E"/>
    <w:rsid w:val="00BD4D45"/>
    <w:rsid w:val="00BD4D78"/>
    <w:rsid w:val="00BD5AB0"/>
    <w:rsid w:val="00BD66F2"/>
    <w:rsid w:val="00BD6D7A"/>
    <w:rsid w:val="00BD7367"/>
    <w:rsid w:val="00BE0024"/>
    <w:rsid w:val="00BE07A8"/>
    <w:rsid w:val="00BE1224"/>
    <w:rsid w:val="00BE3A47"/>
    <w:rsid w:val="00BE3E83"/>
    <w:rsid w:val="00BE52B8"/>
    <w:rsid w:val="00BE5E6F"/>
    <w:rsid w:val="00BE61B8"/>
    <w:rsid w:val="00BE6483"/>
    <w:rsid w:val="00BE64D7"/>
    <w:rsid w:val="00BE6C91"/>
    <w:rsid w:val="00BF0964"/>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185B"/>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7FF"/>
    <w:rsid w:val="00C42C1D"/>
    <w:rsid w:val="00C43DE8"/>
    <w:rsid w:val="00C4448F"/>
    <w:rsid w:val="00C44AFB"/>
    <w:rsid w:val="00C44B1E"/>
    <w:rsid w:val="00C45B19"/>
    <w:rsid w:val="00C45FE1"/>
    <w:rsid w:val="00C463E8"/>
    <w:rsid w:val="00C464F2"/>
    <w:rsid w:val="00C50185"/>
    <w:rsid w:val="00C50917"/>
    <w:rsid w:val="00C53462"/>
    <w:rsid w:val="00C53A70"/>
    <w:rsid w:val="00C5531F"/>
    <w:rsid w:val="00C55AF3"/>
    <w:rsid w:val="00C5621D"/>
    <w:rsid w:val="00C57328"/>
    <w:rsid w:val="00C57985"/>
    <w:rsid w:val="00C60C3C"/>
    <w:rsid w:val="00C61052"/>
    <w:rsid w:val="00C617F3"/>
    <w:rsid w:val="00C61B80"/>
    <w:rsid w:val="00C62540"/>
    <w:rsid w:val="00C625D6"/>
    <w:rsid w:val="00C62B77"/>
    <w:rsid w:val="00C634D0"/>
    <w:rsid w:val="00C644AB"/>
    <w:rsid w:val="00C646A4"/>
    <w:rsid w:val="00C65176"/>
    <w:rsid w:val="00C6554F"/>
    <w:rsid w:val="00C65883"/>
    <w:rsid w:val="00C658BC"/>
    <w:rsid w:val="00C65DFF"/>
    <w:rsid w:val="00C66C31"/>
    <w:rsid w:val="00C66EA3"/>
    <w:rsid w:val="00C6702B"/>
    <w:rsid w:val="00C70D64"/>
    <w:rsid w:val="00C72B5E"/>
    <w:rsid w:val="00C7355B"/>
    <w:rsid w:val="00C737EC"/>
    <w:rsid w:val="00C74760"/>
    <w:rsid w:val="00C74ABE"/>
    <w:rsid w:val="00C74F72"/>
    <w:rsid w:val="00C760C0"/>
    <w:rsid w:val="00C76211"/>
    <w:rsid w:val="00C76472"/>
    <w:rsid w:val="00C76A69"/>
    <w:rsid w:val="00C77C5F"/>
    <w:rsid w:val="00C803A5"/>
    <w:rsid w:val="00C80B9B"/>
    <w:rsid w:val="00C81494"/>
    <w:rsid w:val="00C82F32"/>
    <w:rsid w:val="00C834B9"/>
    <w:rsid w:val="00C83D3F"/>
    <w:rsid w:val="00C85D2A"/>
    <w:rsid w:val="00C85E98"/>
    <w:rsid w:val="00C862C4"/>
    <w:rsid w:val="00C8664E"/>
    <w:rsid w:val="00C9071A"/>
    <w:rsid w:val="00C91031"/>
    <w:rsid w:val="00C919BE"/>
    <w:rsid w:val="00C91EF5"/>
    <w:rsid w:val="00C92D13"/>
    <w:rsid w:val="00C93A41"/>
    <w:rsid w:val="00C940F6"/>
    <w:rsid w:val="00C94230"/>
    <w:rsid w:val="00C9552B"/>
    <w:rsid w:val="00C9624E"/>
    <w:rsid w:val="00C966A1"/>
    <w:rsid w:val="00C96A15"/>
    <w:rsid w:val="00C97111"/>
    <w:rsid w:val="00C976BD"/>
    <w:rsid w:val="00C97933"/>
    <w:rsid w:val="00C97E59"/>
    <w:rsid w:val="00CA0347"/>
    <w:rsid w:val="00CA048C"/>
    <w:rsid w:val="00CA0675"/>
    <w:rsid w:val="00CA09E9"/>
    <w:rsid w:val="00CA0C1B"/>
    <w:rsid w:val="00CA1526"/>
    <w:rsid w:val="00CA3679"/>
    <w:rsid w:val="00CA51BD"/>
    <w:rsid w:val="00CA63D1"/>
    <w:rsid w:val="00CA6759"/>
    <w:rsid w:val="00CA7EB1"/>
    <w:rsid w:val="00CB236F"/>
    <w:rsid w:val="00CB45A8"/>
    <w:rsid w:val="00CB5345"/>
    <w:rsid w:val="00CB5EF7"/>
    <w:rsid w:val="00CB6E97"/>
    <w:rsid w:val="00CB72C8"/>
    <w:rsid w:val="00CC1845"/>
    <w:rsid w:val="00CC1B04"/>
    <w:rsid w:val="00CC1B95"/>
    <w:rsid w:val="00CC1E97"/>
    <w:rsid w:val="00CC2398"/>
    <w:rsid w:val="00CC294F"/>
    <w:rsid w:val="00CC2BD3"/>
    <w:rsid w:val="00CC3889"/>
    <w:rsid w:val="00CC3996"/>
    <w:rsid w:val="00CC428A"/>
    <w:rsid w:val="00CC5314"/>
    <w:rsid w:val="00CC5C6F"/>
    <w:rsid w:val="00CC5CA9"/>
    <w:rsid w:val="00CC633E"/>
    <w:rsid w:val="00CC6F37"/>
    <w:rsid w:val="00CC7C94"/>
    <w:rsid w:val="00CC7F06"/>
    <w:rsid w:val="00CD154B"/>
    <w:rsid w:val="00CD1794"/>
    <w:rsid w:val="00CD1947"/>
    <w:rsid w:val="00CD199B"/>
    <w:rsid w:val="00CD19C2"/>
    <w:rsid w:val="00CD314F"/>
    <w:rsid w:val="00CD4759"/>
    <w:rsid w:val="00CD64A8"/>
    <w:rsid w:val="00CD7970"/>
    <w:rsid w:val="00CE0206"/>
    <w:rsid w:val="00CE0FC8"/>
    <w:rsid w:val="00CE1098"/>
    <w:rsid w:val="00CE18AB"/>
    <w:rsid w:val="00CE1A52"/>
    <w:rsid w:val="00CE24BB"/>
    <w:rsid w:val="00CE2F57"/>
    <w:rsid w:val="00CE4E96"/>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583"/>
    <w:rsid w:val="00CF68E7"/>
    <w:rsid w:val="00CF7A24"/>
    <w:rsid w:val="00D00BE5"/>
    <w:rsid w:val="00D01769"/>
    <w:rsid w:val="00D01B75"/>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1272"/>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2B0"/>
    <w:rsid w:val="00D50C81"/>
    <w:rsid w:val="00D5144D"/>
    <w:rsid w:val="00D51540"/>
    <w:rsid w:val="00D517A2"/>
    <w:rsid w:val="00D5188A"/>
    <w:rsid w:val="00D522EF"/>
    <w:rsid w:val="00D53C37"/>
    <w:rsid w:val="00D55452"/>
    <w:rsid w:val="00D55512"/>
    <w:rsid w:val="00D555CA"/>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162"/>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3A0"/>
    <w:rsid w:val="00D90F40"/>
    <w:rsid w:val="00D91899"/>
    <w:rsid w:val="00D9195C"/>
    <w:rsid w:val="00D92B0F"/>
    <w:rsid w:val="00D947B1"/>
    <w:rsid w:val="00D950A0"/>
    <w:rsid w:val="00D9668B"/>
    <w:rsid w:val="00D97033"/>
    <w:rsid w:val="00D973B6"/>
    <w:rsid w:val="00D978F7"/>
    <w:rsid w:val="00D97E31"/>
    <w:rsid w:val="00DA105E"/>
    <w:rsid w:val="00DA1A38"/>
    <w:rsid w:val="00DA3217"/>
    <w:rsid w:val="00DA357B"/>
    <w:rsid w:val="00DA5471"/>
    <w:rsid w:val="00DA6FBB"/>
    <w:rsid w:val="00DB0219"/>
    <w:rsid w:val="00DB080C"/>
    <w:rsid w:val="00DB1541"/>
    <w:rsid w:val="00DB157F"/>
    <w:rsid w:val="00DB2452"/>
    <w:rsid w:val="00DB3FEC"/>
    <w:rsid w:val="00DB52E7"/>
    <w:rsid w:val="00DB561E"/>
    <w:rsid w:val="00DB6F7D"/>
    <w:rsid w:val="00DB78C1"/>
    <w:rsid w:val="00DB7D7E"/>
    <w:rsid w:val="00DC03CC"/>
    <w:rsid w:val="00DC13AA"/>
    <w:rsid w:val="00DC40EE"/>
    <w:rsid w:val="00DC46A3"/>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22A3"/>
    <w:rsid w:val="00E13204"/>
    <w:rsid w:val="00E13E03"/>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39B8"/>
    <w:rsid w:val="00E442BD"/>
    <w:rsid w:val="00E4469D"/>
    <w:rsid w:val="00E468E3"/>
    <w:rsid w:val="00E46F54"/>
    <w:rsid w:val="00E5036D"/>
    <w:rsid w:val="00E50ECC"/>
    <w:rsid w:val="00E51D3A"/>
    <w:rsid w:val="00E53A4B"/>
    <w:rsid w:val="00E54086"/>
    <w:rsid w:val="00E54C28"/>
    <w:rsid w:val="00E55545"/>
    <w:rsid w:val="00E563CA"/>
    <w:rsid w:val="00E56767"/>
    <w:rsid w:val="00E56C5E"/>
    <w:rsid w:val="00E56DC1"/>
    <w:rsid w:val="00E5744B"/>
    <w:rsid w:val="00E576CC"/>
    <w:rsid w:val="00E57A41"/>
    <w:rsid w:val="00E60B85"/>
    <w:rsid w:val="00E610E2"/>
    <w:rsid w:val="00E61D56"/>
    <w:rsid w:val="00E622AE"/>
    <w:rsid w:val="00E62D3C"/>
    <w:rsid w:val="00E6309C"/>
    <w:rsid w:val="00E63262"/>
    <w:rsid w:val="00E64CB9"/>
    <w:rsid w:val="00E65389"/>
    <w:rsid w:val="00E6579B"/>
    <w:rsid w:val="00E65882"/>
    <w:rsid w:val="00E70262"/>
    <w:rsid w:val="00E70636"/>
    <w:rsid w:val="00E70EAC"/>
    <w:rsid w:val="00E72717"/>
    <w:rsid w:val="00E737B5"/>
    <w:rsid w:val="00E73F75"/>
    <w:rsid w:val="00E757DE"/>
    <w:rsid w:val="00E7622F"/>
    <w:rsid w:val="00E765DC"/>
    <w:rsid w:val="00E77924"/>
    <w:rsid w:val="00E8024F"/>
    <w:rsid w:val="00E8062E"/>
    <w:rsid w:val="00E8292D"/>
    <w:rsid w:val="00E82F71"/>
    <w:rsid w:val="00E83093"/>
    <w:rsid w:val="00E8315B"/>
    <w:rsid w:val="00E84CAB"/>
    <w:rsid w:val="00E84E53"/>
    <w:rsid w:val="00E8575D"/>
    <w:rsid w:val="00E874FA"/>
    <w:rsid w:val="00E8766D"/>
    <w:rsid w:val="00E87D3D"/>
    <w:rsid w:val="00E9052F"/>
    <w:rsid w:val="00E90D8E"/>
    <w:rsid w:val="00E9143F"/>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114"/>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39CB"/>
    <w:rsid w:val="00ED4685"/>
    <w:rsid w:val="00ED51CA"/>
    <w:rsid w:val="00ED5632"/>
    <w:rsid w:val="00ED6851"/>
    <w:rsid w:val="00ED7129"/>
    <w:rsid w:val="00ED7335"/>
    <w:rsid w:val="00ED7EDE"/>
    <w:rsid w:val="00EE0C68"/>
    <w:rsid w:val="00EE1036"/>
    <w:rsid w:val="00EE398B"/>
    <w:rsid w:val="00EE4229"/>
    <w:rsid w:val="00EE5C2C"/>
    <w:rsid w:val="00EE5F02"/>
    <w:rsid w:val="00EE602A"/>
    <w:rsid w:val="00EE6E51"/>
    <w:rsid w:val="00EE7142"/>
    <w:rsid w:val="00EE7BA0"/>
    <w:rsid w:val="00EE7CEF"/>
    <w:rsid w:val="00EF0AED"/>
    <w:rsid w:val="00EF1D25"/>
    <w:rsid w:val="00EF608B"/>
    <w:rsid w:val="00EF6762"/>
    <w:rsid w:val="00EF6DF4"/>
    <w:rsid w:val="00EF6E61"/>
    <w:rsid w:val="00EF71DB"/>
    <w:rsid w:val="00F0066D"/>
    <w:rsid w:val="00F00EE1"/>
    <w:rsid w:val="00F026C8"/>
    <w:rsid w:val="00F03EEB"/>
    <w:rsid w:val="00F04C61"/>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7E3"/>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08D"/>
    <w:rsid w:val="00F52733"/>
    <w:rsid w:val="00F53336"/>
    <w:rsid w:val="00F53979"/>
    <w:rsid w:val="00F53F04"/>
    <w:rsid w:val="00F5633D"/>
    <w:rsid w:val="00F5651A"/>
    <w:rsid w:val="00F56B55"/>
    <w:rsid w:val="00F5793E"/>
    <w:rsid w:val="00F57A80"/>
    <w:rsid w:val="00F601A3"/>
    <w:rsid w:val="00F61AA9"/>
    <w:rsid w:val="00F621C1"/>
    <w:rsid w:val="00F654F5"/>
    <w:rsid w:val="00F662F7"/>
    <w:rsid w:val="00F66513"/>
    <w:rsid w:val="00F6798A"/>
    <w:rsid w:val="00F70A75"/>
    <w:rsid w:val="00F70E6C"/>
    <w:rsid w:val="00F716F4"/>
    <w:rsid w:val="00F71886"/>
    <w:rsid w:val="00F735C9"/>
    <w:rsid w:val="00F7578E"/>
    <w:rsid w:val="00F75893"/>
    <w:rsid w:val="00F766FE"/>
    <w:rsid w:val="00F76A6B"/>
    <w:rsid w:val="00F77F41"/>
    <w:rsid w:val="00F80BC6"/>
    <w:rsid w:val="00F81A43"/>
    <w:rsid w:val="00F81E9E"/>
    <w:rsid w:val="00F82247"/>
    <w:rsid w:val="00F836D2"/>
    <w:rsid w:val="00F83B25"/>
    <w:rsid w:val="00F85C1D"/>
    <w:rsid w:val="00F86233"/>
    <w:rsid w:val="00F863A5"/>
    <w:rsid w:val="00F86FA6"/>
    <w:rsid w:val="00F87CEA"/>
    <w:rsid w:val="00F904A6"/>
    <w:rsid w:val="00F9060E"/>
    <w:rsid w:val="00F907F1"/>
    <w:rsid w:val="00F908AF"/>
    <w:rsid w:val="00F90B09"/>
    <w:rsid w:val="00F91D06"/>
    <w:rsid w:val="00F928F5"/>
    <w:rsid w:val="00F9310E"/>
    <w:rsid w:val="00F94484"/>
    <w:rsid w:val="00F95023"/>
    <w:rsid w:val="00F95FAF"/>
    <w:rsid w:val="00F96462"/>
    <w:rsid w:val="00F96737"/>
    <w:rsid w:val="00FA1C44"/>
    <w:rsid w:val="00FA2452"/>
    <w:rsid w:val="00FA3B1A"/>
    <w:rsid w:val="00FA3EA6"/>
    <w:rsid w:val="00FA4075"/>
    <w:rsid w:val="00FA4764"/>
    <w:rsid w:val="00FA53CE"/>
    <w:rsid w:val="00FA5641"/>
    <w:rsid w:val="00FA5B32"/>
    <w:rsid w:val="00FA5FEA"/>
    <w:rsid w:val="00FA77D8"/>
    <w:rsid w:val="00FB02FA"/>
    <w:rsid w:val="00FB162F"/>
    <w:rsid w:val="00FB19E4"/>
    <w:rsid w:val="00FB20C5"/>
    <w:rsid w:val="00FB27DE"/>
    <w:rsid w:val="00FB4A52"/>
    <w:rsid w:val="00FB522C"/>
    <w:rsid w:val="00FB5C67"/>
    <w:rsid w:val="00FB6254"/>
    <w:rsid w:val="00FB6525"/>
    <w:rsid w:val="00FB76CF"/>
    <w:rsid w:val="00FB790D"/>
    <w:rsid w:val="00FC05C7"/>
    <w:rsid w:val="00FC15C7"/>
    <w:rsid w:val="00FC2769"/>
    <w:rsid w:val="00FC4A50"/>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 w:val="00FF6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D124-710C-428B-9F63-15278585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1405</Words>
  <Characters>8010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24</cp:revision>
  <dcterms:created xsi:type="dcterms:W3CDTF">2025-03-22T10:09:00Z</dcterms:created>
  <dcterms:modified xsi:type="dcterms:W3CDTF">2025-04-23T13:03:00Z</dcterms:modified>
</cp:coreProperties>
</file>